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58" w:rsidRPr="004F4F58" w:rsidRDefault="004F4F58" w:rsidP="004F4F58">
      <w:pPr>
        <w:spacing w:before="100" w:beforeAutospacing="1" w:after="100" w:afterAutospacing="1" w:line="240" w:lineRule="auto"/>
        <w:jc w:val="center"/>
        <w:outlineLvl w:val="1"/>
        <w:rPr>
          <w:rFonts w:eastAsia="Times New Roman" w:cs="Times New Roman"/>
          <w:b/>
          <w:bCs/>
          <w:sz w:val="24"/>
          <w:szCs w:val="24"/>
          <w:lang w:eastAsia="it-IT"/>
        </w:rPr>
      </w:pPr>
      <w:r w:rsidRPr="004F4F58">
        <w:rPr>
          <w:rFonts w:eastAsia="Times New Roman" w:cs="Times New Roman"/>
          <w:b/>
          <w:bCs/>
          <w:sz w:val="24"/>
          <w:szCs w:val="24"/>
          <w:lang w:eastAsia="it-IT"/>
        </w:rPr>
        <w:t>INTESTAZIONE</w:t>
      </w:r>
      <w:r w:rsidR="00D76DFE">
        <w:rPr>
          <w:rFonts w:eastAsia="Times New Roman" w:cs="Times New Roman"/>
          <w:b/>
          <w:bCs/>
          <w:sz w:val="24"/>
          <w:szCs w:val="24"/>
          <w:lang w:eastAsia="it-IT"/>
        </w:rPr>
        <w:t xml:space="preserve"> ISTITUZIONE SCOLASTICA</w:t>
      </w:r>
    </w:p>
    <w:p w:rsidR="004F4F58" w:rsidRDefault="004F4F58" w:rsidP="00D76DFE">
      <w:pPr>
        <w:spacing w:before="100" w:beforeAutospacing="1" w:after="100" w:afterAutospacing="1" w:line="240" w:lineRule="auto"/>
        <w:jc w:val="center"/>
        <w:outlineLvl w:val="1"/>
        <w:rPr>
          <w:rFonts w:eastAsia="Times New Roman" w:cs="Times New Roman"/>
          <w:b/>
          <w:bCs/>
          <w:sz w:val="24"/>
          <w:szCs w:val="24"/>
          <w:lang w:eastAsia="it-IT"/>
        </w:rPr>
      </w:pPr>
      <w:r w:rsidRPr="004F4F58">
        <w:rPr>
          <w:rFonts w:eastAsia="Times New Roman" w:cs="Times New Roman"/>
          <w:b/>
          <w:bCs/>
          <w:sz w:val="24"/>
          <w:szCs w:val="24"/>
          <w:lang w:eastAsia="it-IT"/>
        </w:rPr>
        <w:t>Informativa TRATTAMENTO DATI</w:t>
      </w:r>
    </w:p>
    <w:p w:rsidR="008319AF" w:rsidRPr="004F4F58" w:rsidRDefault="008319AF" w:rsidP="00D76DFE">
      <w:pPr>
        <w:spacing w:before="100" w:beforeAutospacing="1" w:after="100" w:afterAutospacing="1" w:line="240" w:lineRule="auto"/>
        <w:jc w:val="center"/>
        <w:outlineLvl w:val="1"/>
        <w:rPr>
          <w:rFonts w:eastAsia="Times New Roman" w:cs="Times New Roman"/>
          <w:b/>
          <w:bCs/>
          <w:sz w:val="24"/>
          <w:szCs w:val="24"/>
          <w:lang w:eastAsia="it-IT"/>
        </w:rPr>
      </w:pPr>
      <w:r>
        <w:rPr>
          <w:rFonts w:eastAsia="Times New Roman" w:cs="Times New Roman"/>
          <w:b/>
          <w:bCs/>
          <w:sz w:val="24"/>
          <w:szCs w:val="24"/>
          <w:lang w:eastAsia="it-IT"/>
        </w:rPr>
        <w:t>(</w:t>
      </w:r>
      <w:proofErr w:type="spellStart"/>
      <w:r>
        <w:rPr>
          <w:rFonts w:eastAsia="Times New Roman" w:cs="Times New Roman"/>
          <w:b/>
          <w:bCs/>
          <w:sz w:val="24"/>
          <w:szCs w:val="24"/>
          <w:lang w:eastAsia="it-IT"/>
        </w:rPr>
        <w:t>Fac</w:t>
      </w:r>
      <w:proofErr w:type="spellEnd"/>
      <w:r>
        <w:rPr>
          <w:rFonts w:eastAsia="Times New Roman" w:cs="Times New Roman"/>
          <w:b/>
          <w:bCs/>
          <w:sz w:val="24"/>
          <w:szCs w:val="24"/>
          <w:lang w:eastAsia="it-IT"/>
        </w:rPr>
        <w:t xml:space="preserve"> – simile)</w:t>
      </w:r>
    </w:p>
    <w:p w:rsidR="004F4F58" w:rsidRPr="004F4F58" w:rsidRDefault="004F4F58" w:rsidP="004F4F58">
      <w:pPr>
        <w:spacing w:after="0" w:line="240" w:lineRule="auto"/>
        <w:rPr>
          <w:rFonts w:eastAsia="Times New Roman" w:cs="Times New Roman"/>
          <w:sz w:val="24"/>
          <w:szCs w:val="24"/>
          <w:lang w:eastAsia="it-IT"/>
        </w:rPr>
      </w:pPr>
      <w:r w:rsidRPr="004F4F58">
        <w:rPr>
          <w:rFonts w:eastAsia="Times New Roman" w:cs="Times New Roman"/>
          <w:sz w:val="24"/>
          <w:szCs w:val="24"/>
          <w:lang w:eastAsia="it-IT"/>
        </w:rPr>
        <w:t> </w:t>
      </w:r>
    </w:p>
    <w:p w:rsidR="004F4F58" w:rsidRPr="004F4F58" w:rsidRDefault="004F4F58" w:rsidP="004F4F58">
      <w:pPr>
        <w:spacing w:after="0" w:line="240" w:lineRule="auto"/>
        <w:rPr>
          <w:rFonts w:eastAsia="Times New Roman" w:cs="Times New Roman"/>
          <w:b/>
          <w:bCs/>
          <w:sz w:val="24"/>
          <w:szCs w:val="24"/>
          <w:lang w:eastAsia="it-IT"/>
        </w:rPr>
      </w:pPr>
      <w:r w:rsidRPr="004F4F58">
        <w:rPr>
          <w:rFonts w:eastAsia="Times New Roman" w:cs="Times New Roman"/>
          <w:sz w:val="24"/>
          <w:szCs w:val="24"/>
          <w:lang w:eastAsia="it-IT"/>
        </w:rPr>
        <w:t xml:space="preserve">Oggetto: </w:t>
      </w:r>
      <w:r w:rsidRPr="004F4F58">
        <w:rPr>
          <w:rFonts w:eastAsia="Times New Roman" w:cs="Times New Roman"/>
          <w:b/>
          <w:bCs/>
          <w:sz w:val="24"/>
          <w:szCs w:val="24"/>
          <w:lang w:eastAsia="it-IT"/>
        </w:rPr>
        <w:t xml:space="preserve">Informativa all’interessato ex art. 13 </w:t>
      </w:r>
      <w:proofErr w:type="spellStart"/>
      <w:r w:rsidRPr="004F4F58">
        <w:rPr>
          <w:rFonts w:eastAsia="Times New Roman" w:cs="Times New Roman"/>
          <w:b/>
          <w:bCs/>
          <w:sz w:val="24"/>
          <w:szCs w:val="24"/>
          <w:lang w:eastAsia="it-IT"/>
        </w:rPr>
        <w:t>D.Lgs.</w:t>
      </w:r>
      <w:proofErr w:type="spellEnd"/>
      <w:r w:rsidRPr="004F4F58">
        <w:rPr>
          <w:rFonts w:eastAsia="Times New Roman" w:cs="Times New Roman"/>
          <w:b/>
          <w:bCs/>
          <w:sz w:val="24"/>
          <w:szCs w:val="24"/>
          <w:lang w:eastAsia="it-IT"/>
        </w:rPr>
        <w:t xml:space="preserve"> n.196/2003 per il trattamento dei dati personali degli alunni e delle loro famiglie.</w:t>
      </w:r>
    </w:p>
    <w:p w:rsidR="004F4F58" w:rsidRPr="004F4F58" w:rsidRDefault="004F4F58" w:rsidP="004F4F58">
      <w:pPr>
        <w:spacing w:after="0" w:line="240" w:lineRule="auto"/>
        <w:rPr>
          <w:rFonts w:eastAsia="Times New Roman" w:cs="Times New Roman"/>
          <w:sz w:val="24"/>
          <w:szCs w:val="24"/>
          <w:lang w:eastAsia="it-IT"/>
        </w:rPr>
      </w:pPr>
    </w:p>
    <w:p w:rsidR="004F4F58" w:rsidRPr="004F4F58" w:rsidRDefault="004F4F58" w:rsidP="004F4F58">
      <w:pPr>
        <w:spacing w:after="0" w:line="240" w:lineRule="auto"/>
        <w:rPr>
          <w:rFonts w:eastAsia="Times New Roman" w:cs="Times New Roman"/>
          <w:sz w:val="24"/>
          <w:szCs w:val="24"/>
          <w:lang w:eastAsia="it-IT"/>
        </w:rPr>
      </w:pPr>
      <w:r w:rsidRPr="004F4F58">
        <w:rPr>
          <w:rFonts w:eastAsia="Times New Roman" w:cs="Times New Roman"/>
          <w:sz w:val="24"/>
          <w:szCs w:val="24"/>
          <w:lang w:eastAsia="it-IT"/>
        </w:rPr>
        <w:t>Gentile Signore/a,</w:t>
      </w:r>
    </w:p>
    <w:p w:rsidR="004F4F58" w:rsidRPr="004F4F58" w:rsidRDefault="004F4F58" w:rsidP="004F4F58">
      <w:pPr>
        <w:spacing w:after="0" w:line="240" w:lineRule="auto"/>
        <w:rPr>
          <w:rFonts w:eastAsia="Times New Roman" w:cs="Times New Roman"/>
          <w:sz w:val="24"/>
          <w:szCs w:val="24"/>
          <w:lang w:eastAsia="it-IT"/>
        </w:rPr>
      </w:pP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il </w:t>
      </w:r>
      <w:r w:rsidRPr="004F4F58">
        <w:rPr>
          <w:rFonts w:eastAsia="Times New Roman" w:cs="Times New Roman"/>
          <w:b/>
          <w:bCs/>
          <w:snapToGrid w:val="0"/>
          <w:sz w:val="24"/>
          <w:szCs w:val="24"/>
          <w:lang w:eastAsia="it-IT"/>
        </w:rPr>
        <w:t>Decreto Legislativo 30 giugno 2003, n. 196 (“</w:t>
      </w:r>
      <w:r w:rsidRPr="004F4F58">
        <w:rPr>
          <w:rFonts w:eastAsia="Times New Roman" w:cs="Times New Roman"/>
          <w:b/>
          <w:bCs/>
          <w:i/>
          <w:iCs/>
          <w:snapToGrid w:val="0"/>
          <w:sz w:val="24"/>
          <w:szCs w:val="24"/>
          <w:lang w:eastAsia="it-IT"/>
        </w:rPr>
        <w:t>Codice in materia di protezione dei dati personali</w:t>
      </w:r>
      <w:r w:rsidRPr="004F4F58">
        <w:rPr>
          <w:rFonts w:eastAsia="Times New Roman" w:cs="Times New Roman"/>
          <w:b/>
          <w:bCs/>
          <w:snapToGrid w:val="0"/>
          <w:sz w:val="24"/>
          <w:szCs w:val="24"/>
          <w:lang w:eastAsia="it-IT"/>
        </w:rPr>
        <w:t>”),</w:t>
      </w:r>
      <w:r w:rsidRPr="004F4F58">
        <w:rPr>
          <w:rFonts w:eastAsia="Times New Roman" w:cs="Times New Roman"/>
          <w:snapToGrid w:val="0"/>
          <w:sz w:val="24"/>
          <w:szCs w:val="24"/>
          <w:lang w:eastAsia="it-IT"/>
        </w:rPr>
        <w:t xml:space="preserve"> nel seguito indicato sinteticamente come </w:t>
      </w:r>
      <w:r w:rsidRPr="004F4F58">
        <w:rPr>
          <w:rFonts w:eastAsia="Times New Roman" w:cs="Times New Roman"/>
          <w:b/>
          <w:bCs/>
          <w:i/>
          <w:iCs/>
          <w:snapToGrid w:val="0"/>
          <w:sz w:val="24"/>
          <w:szCs w:val="24"/>
          <w:lang w:eastAsia="it-IT"/>
        </w:rPr>
        <w:t>Codice</w:t>
      </w:r>
      <w:r w:rsidRPr="004F4F58">
        <w:rPr>
          <w:rFonts w:eastAsia="Times New Roman" w:cs="Times New Roman"/>
          <w:snapToGrid w:val="0"/>
          <w:sz w:val="24"/>
          <w:szCs w:val="24"/>
          <w:lang w:eastAsia="it-IT"/>
        </w:rPr>
        <w:t xml:space="preserve">, </w:t>
      </w:r>
      <w:r w:rsidRPr="004F4F58">
        <w:rPr>
          <w:rFonts w:eastAsia="Times New Roman" w:cs="Times New Roman"/>
          <w:sz w:val="24"/>
          <w:szCs w:val="24"/>
          <w:lang w:eastAsia="it-IT"/>
        </w:rPr>
        <w:t xml:space="preserve">impone </w:t>
      </w:r>
      <w:r w:rsidRPr="004F4F58">
        <w:rPr>
          <w:rFonts w:eastAsia="Times New Roman" w:cs="Times New Roman"/>
          <w:snapToGrid w:val="0"/>
          <w:sz w:val="24"/>
          <w:szCs w:val="24"/>
          <w:lang w:eastAsia="it-IT"/>
        </w:rPr>
        <w:t xml:space="preserve">l’osservanza di severe regole a protezione di tutti i dati personali, ed in particolar modo per quelli che il Codice definisce “sensibili”, sia nella fase di raccolta di documenti e informazioni, sia durante l’attività amministrativa e istituzionale.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La invitiamo, quindi, a leggere con attenzione tutta la presente informativa che Le forniamo a</w:t>
      </w:r>
      <w:r w:rsidRPr="004F4F58">
        <w:rPr>
          <w:rFonts w:eastAsia="Times New Roman" w:cs="Times New Roman"/>
          <w:sz w:val="24"/>
          <w:szCs w:val="24"/>
          <w:lang w:eastAsia="it-IT"/>
        </w:rPr>
        <w:t>i sensi dell'</w:t>
      </w:r>
      <w:r w:rsidRPr="004F4F58">
        <w:rPr>
          <w:rFonts w:eastAsia="Times New Roman" w:cs="Times New Roman"/>
          <w:b/>
          <w:bCs/>
          <w:sz w:val="24"/>
          <w:szCs w:val="24"/>
          <w:lang w:eastAsia="it-IT"/>
        </w:rPr>
        <w:t xml:space="preserve">articolo 13 del </w:t>
      </w:r>
      <w:r w:rsidRPr="004F4F58">
        <w:rPr>
          <w:rFonts w:eastAsia="Times New Roman" w:cs="Times New Roman"/>
          <w:b/>
          <w:bCs/>
          <w:i/>
          <w:iCs/>
          <w:sz w:val="24"/>
          <w:szCs w:val="24"/>
          <w:lang w:eastAsia="it-IT"/>
        </w:rPr>
        <w:t>Codice</w:t>
      </w:r>
      <w:r w:rsidRPr="004F4F58">
        <w:rPr>
          <w:rFonts w:eastAsia="Times New Roman" w:cs="Times New Roman"/>
          <w:sz w:val="24"/>
          <w:szCs w:val="24"/>
          <w:lang w:eastAsia="it-IT"/>
        </w:rPr>
        <w:t>.</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Secondo quanto previsto dall’art. 13 del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196/2003 “Codice in materia di protezione dei dati personali” recante disposizioni sulla tutela della persona e di altri soggetti, rispetto al trattamento di dati personali, questa Istituzione Scolastica, rappresentata dal dirigente scolastico</w:t>
      </w:r>
      <w:r>
        <w:rPr>
          <w:rFonts w:eastAsia="Times New Roman" w:cs="Times New Roman"/>
          <w:snapToGrid w:val="0"/>
          <w:sz w:val="24"/>
          <w:szCs w:val="24"/>
          <w:lang w:eastAsia="it-IT"/>
        </w:rPr>
        <w:t xml:space="preserve"> __________________________</w:t>
      </w:r>
      <w:r w:rsidRPr="004F4F58">
        <w:rPr>
          <w:rFonts w:eastAsia="Times New Roman" w:cs="Times New Roman"/>
          <w:snapToGrid w:val="0"/>
          <w:sz w:val="24"/>
          <w:szCs w:val="24"/>
          <w:lang w:eastAsia="it-IT"/>
        </w:rPr>
        <w:t xml:space="preserve">, in qualità di Titolare del trattamento dei dati personali, per espletare le sue funzioni istituzionali e, in particolare, per gestire le attività di istruzione, educative e formative stabilite dal Piano dell’Offerta Formativa, deve acquisire o già detiene dati personali che Vi riguardano, inclusi quei dati che il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196/2003 definisce “dati sensibili e giudiziari”.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a) nelle attività propedeutiche all’avvio dell’anno scolastico: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dati relativi alle origini razziali ed etniche, per favorire l’integrazione degli alunni con cittadinanza non italiana;</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dati relativi alle convinzioni religiose, per garantire la libertà di credo religioso e per la fruizione dell’insegnamento della religione cattolica o delle attività alternative a tale insegnamento;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dati relativi allo stato di salute, per assicurare l’erogazione del sostegno agli alunni diversamente abili e per la composizione delle classi;</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b) nell’espletamento dell’attività educativa, didattica, formativa e di valutazione:</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xml:space="preserve">·    </w:t>
      </w:r>
      <w:r w:rsidRPr="004F4F58">
        <w:rPr>
          <w:rFonts w:eastAsia="Times New Roman" w:cs="Times New Roman"/>
          <w:snapToGrid w:val="0"/>
          <w:sz w:val="24"/>
          <w:szCs w:val="24"/>
          <w:lang w:eastAsia="it-IT"/>
        </w:rPr>
        <w:t>dati relativi a</w:t>
      </w:r>
      <w:r w:rsidRPr="004F4F58">
        <w:rPr>
          <w:rFonts w:eastAsia="Times New Roman" w:cs="Times New Roman"/>
          <w:sz w:val="24"/>
          <w:szCs w:val="24"/>
          <w:lang w:eastAsia="it-IT"/>
        </w:rPr>
        <w:t xml:space="preserve">lle origini razziali ed etniche per favorire l’integrazione degli alunni con cittadinanza non italiana;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xml:space="preserve">·    dati relativi alle convinzioni religiose per garantire la libertà di credo religioso; </w:t>
      </w:r>
      <w:r w:rsidRPr="004F4F58">
        <w:rPr>
          <w:rFonts w:eastAsia="Times New Roman" w:cs="Times New Roman"/>
          <w:sz w:val="24"/>
          <w:szCs w:val="24"/>
          <w:lang w:eastAsia="it-IT"/>
        </w:rPr>
        <w:br/>
        <w:t xml:space="preserve">dati relativi allo stato di salute, per assicurare 1 ‘erogazione del servizio di refezione scolastica, del sostegno agli alunni disabili, dell’insegnamento domiciliare ed ospedaliero nei confronti degli </w:t>
      </w:r>
      <w:r w:rsidRPr="004F4F58">
        <w:rPr>
          <w:rFonts w:eastAsia="Times New Roman" w:cs="Times New Roman"/>
          <w:sz w:val="24"/>
          <w:szCs w:val="24"/>
          <w:lang w:eastAsia="it-IT"/>
        </w:rPr>
        <w:lastRenderedPageBreak/>
        <w:t xml:space="preserve">alunni affetti da gravi patologie, per la partecipazione alle attività educative e didattiche programmate, a quelle motorie e sportive, alle visite guidate e ai viaggi di istruzione;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xml:space="preserve">·    dati giudiziari, per assicurare il diritto allo studio anche a soggetti sottoposti a regime di detenzione;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dati relativi alle convinzioni politiche, per la costituzione e il funzionamento delle Consulte e delle Associazioni degli studenti e dei genitori.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c) nella gestione del contenzioso tra la scuola e le famiglie degli alunni:</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dati sensibili e giudiziari concernenti tutte le attività connesse alla difesa in giudizio delle istituzioni scolastiche di ogni ordine e grado, ivi compresi convitti, educandati e scuole speciali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Vi informiamo inoltre che il trattamento dei vostri dati personali avrà le seguenti finalità:</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    partecipazione degli alunni alle attività organizzate in attuazione del Piano dell’Offerta Formativa;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adempimento di obblighi derivanti da leggi, contratti, regolamenti in materia di igiene e sicurezza del lavoro, in materia fiscale, in materia assicurativa;</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tutela dei diritti in sede giudiziaria.</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Vi forniamo a tal fine le seguenti ulteriori informazioni:</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Il trattamento dei dati personali sarà improntato a principi di correttezza, liceità e trasparenza e di tutela della Vostra riservatezza e dei Vostri diritti anche in applicazione dell’art.2 del DPR n.249/1998;</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    I dati personali verranno trattati anche con l’ausilio di strumenti elettronici o comunque automatizzati con le modalità e le cautele previste dal predetto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e conservati per il tempo necessario all’espletamento delle attività istituzionali e amministrative riferibili alle predette finalità;</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    Sono adottate dalla scuola le misure minime per la sicurezza dei dati personali previste dal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Il titolare del   trattamento è il dirigente scolastico</w:t>
      </w:r>
      <w:r>
        <w:rPr>
          <w:rFonts w:eastAsia="Times New Roman" w:cs="Times New Roman"/>
          <w:snapToGrid w:val="0"/>
          <w:sz w:val="24"/>
          <w:szCs w:val="24"/>
          <w:lang w:eastAsia="it-IT"/>
        </w:rPr>
        <w:t xml:space="preserve"> __________________________</w:t>
      </w:r>
      <w:r w:rsidRPr="004F4F58">
        <w:rPr>
          <w:rFonts w:eastAsia="Times New Roman" w:cs="Times New Roman"/>
          <w:snapToGrid w:val="0"/>
          <w:sz w:val="24"/>
          <w:szCs w:val="24"/>
          <w:lang w:eastAsia="it-IT"/>
        </w:rPr>
        <w:t>;</w:t>
      </w:r>
    </w:p>
    <w:p w:rsidR="004F4F58" w:rsidRDefault="004F4F58" w:rsidP="00D76DFE">
      <w:pPr>
        <w:spacing w:after="0" w:line="240" w:lineRule="auto"/>
        <w:ind w:hanging="180"/>
        <w:jc w:val="both"/>
        <w:rPr>
          <w:rFonts w:eastAsia="Times New Roman" w:cs="Times New Roman"/>
          <w:snapToGrid w:val="0"/>
          <w:sz w:val="24"/>
          <w:szCs w:val="24"/>
          <w:lang w:eastAsia="it-IT"/>
        </w:rPr>
      </w:pPr>
      <w:r w:rsidRPr="004F4F58">
        <w:rPr>
          <w:rFonts w:eastAsia="Times New Roman" w:cs="Times New Roman"/>
          <w:snapToGrid w:val="0"/>
          <w:sz w:val="24"/>
          <w:szCs w:val="24"/>
          <w:lang w:eastAsia="it-IT"/>
        </w:rPr>
        <w:t xml:space="preserve">·    Il responsabile del trattamento è il Direttore dei Servizi Generali e Amministrativi </w:t>
      </w:r>
      <w:r>
        <w:rPr>
          <w:rFonts w:eastAsia="Times New Roman" w:cs="Times New Roman"/>
          <w:snapToGrid w:val="0"/>
          <w:sz w:val="24"/>
          <w:szCs w:val="24"/>
          <w:lang w:eastAsia="it-IT"/>
        </w:rPr>
        <w:t>______________.</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Gli incaricati al trattamento, componenti del personale scolastico, sono stati individuati ed espressamente autorizzati all'assolvimento di tali compiti, identificati ai sensi di legge, ed edotti dei vincoli imposti dal D</w:t>
      </w:r>
      <w:r>
        <w:rPr>
          <w:rFonts w:eastAsia="Times New Roman" w:cs="Times New Roman"/>
          <w:snapToGrid w:val="0"/>
          <w:sz w:val="24"/>
          <w:szCs w:val="24"/>
          <w:lang w:eastAsia="it-IT"/>
        </w:rPr>
        <w:t>ecreto legislativo</w:t>
      </w:r>
      <w:r w:rsidRPr="004F4F58">
        <w:rPr>
          <w:rFonts w:eastAsia="Times New Roman" w:cs="Times New Roman"/>
          <w:snapToGrid w:val="0"/>
          <w:sz w:val="24"/>
          <w:szCs w:val="24"/>
          <w:lang w:eastAsia="it-IT"/>
        </w:rPr>
        <w:t xml:space="preserve">; la lista degli incaricati è disponibile presso la segreteria scolastica;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    I dati oggetto di trattamento potranno essere comunicati ai seguenti soggetti esterni all’istituzione scolastica per le seguenti finalità: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o   Alle altre istituzioni scolastiche, statali e non statali, per la trasmissione della documentazione attinente la carriera scolastica degli alunni, limitatamente ai dati indispensabili all’erogazione del servizio;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xml:space="preserve">o   Agli  Enti Locali per la fornitura dei servizi ai sensi del </w:t>
      </w:r>
      <w:proofErr w:type="spellStart"/>
      <w:r w:rsidRPr="004F4F58">
        <w:rPr>
          <w:rFonts w:eastAsia="Times New Roman" w:cs="Times New Roman"/>
          <w:sz w:val="24"/>
          <w:szCs w:val="24"/>
          <w:lang w:eastAsia="it-IT"/>
        </w:rPr>
        <w:t>D.Lgs.</w:t>
      </w:r>
      <w:proofErr w:type="spellEnd"/>
      <w:r w:rsidRPr="004F4F58">
        <w:rPr>
          <w:rFonts w:eastAsia="Times New Roman" w:cs="Times New Roman"/>
          <w:sz w:val="24"/>
          <w:szCs w:val="24"/>
          <w:lang w:eastAsia="it-IT"/>
        </w:rPr>
        <w:t xml:space="preserve">  31 marzo 1998, n. 112, limitatamente ai dati indispensabili all’erogazione del servizio;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o   Ai gestori pubblici e privati dei servizi di assistenza agli alunni e di supporto all’attività scolastica, ai sensi delle leggi regionali sul diritto allo studio, limitatamente ai dati indispensabili all’erogazione del servizio;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o   Agli Istituti di assicurazione per denuncia infortuni e per la connessa responsabilità civile;</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o   All’INAIL per la denuncia infortuni ex D.P.R. 30 giugno 1965, n. 1124;</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o   Alle AUSL e agli Enti Locali per il funzionamento dei Gruppi di Lavoro Handicap di istituto e per la predisposizione e verifica del Piano Educativo Individualizzato, ai sensi della legge 5 febbraio 1992, n.104;</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lastRenderedPageBreak/>
        <w:t xml:space="preserve">o   </w:t>
      </w:r>
      <w:r w:rsidRPr="004F4F58">
        <w:rPr>
          <w:rFonts w:eastAsia="Times New Roman" w:cs="Times New Roman"/>
          <w:sz w:val="24"/>
          <w:szCs w:val="24"/>
          <w:lang w:eastAsia="it-IT"/>
        </w:rPr>
        <w:t xml:space="preserve">Ad aziende, imprese e altri soggetti pubblici o privati per tirocini formativi, </w:t>
      </w:r>
      <w:proofErr w:type="spellStart"/>
      <w:r w:rsidRPr="004F4F58">
        <w:rPr>
          <w:rFonts w:eastAsia="Times New Roman" w:cs="Times New Roman"/>
          <w:sz w:val="24"/>
          <w:szCs w:val="24"/>
          <w:lang w:eastAsia="it-IT"/>
        </w:rPr>
        <w:t>stages</w:t>
      </w:r>
      <w:proofErr w:type="spellEnd"/>
      <w:r w:rsidRPr="004F4F58">
        <w:rPr>
          <w:rFonts w:eastAsia="Times New Roman" w:cs="Times New Roman"/>
          <w:sz w:val="24"/>
          <w:szCs w:val="24"/>
          <w:lang w:eastAsia="it-IT"/>
        </w:rPr>
        <w:t xml:space="preserve"> e alternanza scuola-lavoro, ai  sensi della Legge 24 giugno 1997, n. 196 e del </w:t>
      </w:r>
      <w:proofErr w:type="spellStart"/>
      <w:r w:rsidRPr="004F4F58">
        <w:rPr>
          <w:rFonts w:eastAsia="Times New Roman" w:cs="Times New Roman"/>
          <w:sz w:val="24"/>
          <w:szCs w:val="24"/>
          <w:lang w:eastAsia="it-IT"/>
        </w:rPr>
        <w:t>D.Lgs</w:t>
      </w:r>
      <w:proofErr w:type="spellEnd"/>
      <w:r w:rsidRPr="004F4F58">
        <w:rPr>
          <w:rFonts w:eastAsia="Times New Roman" w:cs="Times New Roman"/>
          <w:sz w:val="24"/>
          <w:szCs w:val="24"/>
          <w:lang w:eastAsia="it-IT"/>
        </w:rPr>
        <w:t xml:space="preserve"> 21 aprile 2005, n. 77 e, facoltativamente, per attività di rilevante interesse sociale ed economico, limitatamente ai dati indispensabili all’erogazione del servizio;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xml:space="preserve">o   Alle Avvocature dello Stato, per la difesa erariale e consulenza presso gli organi di giustizia;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 xml:space="preserve">o   Alle Magistrature ordinarie e amministrativo-contabile e Organi di polizia giudiziaria, per l’esercizio dell’azione di giustizia; </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z w:val="24"/>
          <w:szCs w:val="24"/>
          <w:lang w:eastAsia="it-IT"/>
        </w:rPr>
        <w:t>o   Ai liberi professionisti, ai fini di patrocinio o di consulenza, compresi quelli di controparte per le finalità di corrispondenza.</w:t>
      </w:r>
    </w:p>
    <w:p w:rsidR="004F4F58" w:rsidRPr="004F4F58" w:rsidRDefault="004F4F58" w:rsidP="00D76DFE">
      <w:pPr>
        <w:spacing w:after="0" w:line="240" w:lineRule="auto"/>
        <w:jc w:val="both"/>
        <w:rPr>
          <w:rFonts w:eastAsia="Times New Roman" w:cs="Times New Roman"/>
          <w:sz w:val="24"/>
          <w:szCs w:val="24"/>
          <w:lang w:eastAsia="it-IT"/>
        </w:rPr>
      </w:pPr>
      <w:r>
        <w:rPr>
          <w:rFonts w:eastAsia="Times New Roman" w:cs="Times New Roman"/>
          <w:snapToGrid w:val="0"/>
          <w:sz w:val="24"/>
          <w:szCs w:val="24"/>
          <w:lang w:eastAsia="it-IT"/>
        </w:rPr>
        <w:t>R</w:t>
      </w:r>
      <w:r w:rsidRPr="004F4F58">
        <w:rPr>
          <w:rFonts w:eastAsia="Times New Roman" w:cs="Times New Roman"/>
          <w:snapToGrid w:val="0"/>
          <w:sz w:val="24"/>
          <w:szCs w:val="24"/>
          <w:lang w:eastAsia="it-IT"/>
        </w:rPr>
        <w:t>icordiamo infine:</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che il conferimento dei dati richiesti è indispensabile a questa istituzione scolastica per l'assolvimento dei suoi obblighi istituzionali;</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    che, ai sensi dell’art. 24 del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196/2003, in alcuni casi il trattamento può essere effettuato anche senza il consenso dell’interessato;</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xml:space="preserve">·    che in ogni momento potrete esercitare i vostri diritti nei confronti del titolare del trattamento, ai sensi dell’art. 7 del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196/2003;</w:t>
      </w:r>
    </w:p>
    <w:p w:rsidR="004F4F58" w:rsidRPr="004F4F58" w:rsidRDefault="004F4F58" w:rsidP="00D76DFE">
      <w:pPr>
        <w:spacing w:after="0" w:line="240" w:lineRule="auto"/>
        <w:ind w:hanging="180"/>
        <w:jc w:val="both"/>
        <w:rPr>
          <w:rFonts w:eastAsia="Times New Roman" w:cs="Times New Roman"/>
          <w:sz w:val="24"/>
          <w:szCs w:val="24"/>
          <w:lang w:eastAsia="it-IT"/>
        </w:rPr>
      </w:pPr>
      <w:r w:rsidRPr="004F4F58">
        <w:rPr>
          <w:rFonts w:eastAsia="Times New Roman" w:cs="Times New Roman"/>
          <w:snapToGrid w:val="0"/>
          <w:sz w:val="24"/>
          <w:szCs w:val="24"/>
          <w:lang w:eastAsia="it-IT"/>
        </w:rPr>
        <w:t>·    che potrete richiedere di avvalervi della possibilità prevista dall’art.</w:t>
      </w:r>
      <w:r>
        <w:rPr>
          <w:rFonts w:eastAsia="Times New Roman" w:cs="Times New Roman"/>
          <w:snapToGrid w:val="0"/>
          <w:sz w:val="24"/>
          <w:szCs w:val="24"/>
          <w:lang w:eastAsia="it-IT"/>
        </w:rPr>
        <w:t xml:space="preserve"> </w:t>
      </w:r>
      <w:r w:rsidRPr="004F4F58">
        <w:rPr>
          <w:rFonts w:eastAsia="Times New Roman" w:cs="Times New Roman"/>
          <w:snapToGrid w:val="0"/>
          <w:sz w:val="24"/>
          <w:szCs w:val="24"/>
          <w:lang w:eastAsia="it-IT"/>
        </w:rPr>
        <w:t xml:space="preserve">96 </w:t>
      </w:r>
      <w:proofErr w:type="spellStart"/>
      <w:r w:rsidRPr="004F4F58">
        <w:rPr>
          <w:rFonts w:eastAsia="Times New Roman" w:cs="Times New Roman"/>
          <w:snapToGrid w:val="0"/>
          <w:sz w:val="24"/>
          <w:szCs w:val="24"/>
          <w:lang w:eastAsia="it-IT"/>
        </w:rPr>
        <w:t>D.lgs</w:t>
      </w:r>
      <w:proofErr w:type="spellEnd"/>
      <w:r w:rsidRPr="004F4F58">
        <w:rPr>
          <w:rFonts w:eastAsia="Times New Roman" w:cs="Times New Roman"/>
          <w:snapToGrid w:val="0"/>
          <w:sz w:val="24"/>
          <w:szCs w:val="24"/>
          <w:lang w:eastAsia="it-IT"/>
        </w:rPr>
        <w:t xml:space="preserve"> 196/2003 di comunicazione e diffusione dei dati personali necessari ad agevolare l’orientamento, la formazione e l’inserimento professionale, anche all’estero e per via telematica.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xml:space="preserve">In allegato alla presente informativa sono riportati gli articoli 7, 24, 73 e 96 del </w:t>
      </w:r>
      <w:proofErr w:type="spellStart"/>
      <w:r w:rsidRPr="004F4F58">
        <w:rPr>
          <w:rFonts w:eastAsia="Times New Roman" w:cs="Times New Roman"/>
          <w:sz w:val="24"/>
          <w:szCs w:val="24"/>
          <w:lang w:eastAsia="it-IT"/>
        </w:rPr>
        <w:t>D.lgs</w:t>
      </w:r>
      <w:proofErr w:type="spellEnd"/>
      <w:r w:rsidRPr="004F4F58">
        <w:rPr>
          <w:rFonts w:eastAsia="Times New Roman" w:cs="Times New Roman"/>
          <w:sz w:val="24"/>
          <w:szCs w:val="24"/>
          <w:lang w:eastAsia="it-IT"/>
        </w:rPr>
        <w:t xml:space="preserve"> 196/2003 e l’art.2 del DPR 249/1998.</w:t>
      </w:r>
    </w:p>
    <w:p w:rsidR="004F4F58" w:rsidRPr="004F4F58" w:rsidRDefault="004F4F58" w:rsidP="00D76DFE">
      <w:pPr>
        <w:spacing w:after="6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t> </w:t>
      </w:r>
    </w:p>
    <w:p w:rsidR="004F4F58" w:rsidRPr="004F4F58" w:rsidRDefault="004F4F58" w:rsidP="00D76DFE">
      <w:pPr>
        <w:spacing w:after="6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t>                                                                                                                              IL DIRIGENTE SCOLASTICO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t xml:space="preserve">                     Titolare del trattamento dati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i/>
          <w:iCs/>
          <w:sz w:val="24"/>
          <w:szCs w:val="24"/>
          <w:lang w:eastAsia="it-IT"/>
        </w:rPr>
        <w:t xml:space="preserve">                                                                                                                   </w:t>
      </w:r>
    </w:p>
    <w:p w:rsidR="004F4F58" w:rsidRPr="004F4F58" w:rsidRDefault="004F4F58" w:rsidP="00D76DFE">
      <w:pPr>
        <w:spacing w:after="0" w:line="240" w:lineRule="auto"/>
        <w:ind w:firstLine="708"/>
        <w:jc w:val="both"/>
        <w:rPr>
          <w:rFonts w:eastAsia="Times New Roman" w:cs="Times New Roman"/>
          <w:sz w:val="24"/>
          <w:szCs w:val="24"/>
          <w:lang w:eastAsia="it-IT"/>
        </w:rPr>
      </w:pPr>
      <w:r w:rsidRPr="004F4F58">
        <w:rPr>
          <w:rFonts w:eastAsia="Times New Roman" w:cs="Times New Roman"/>
          <w:sz w:val="24"/>
          <w:szCs w:val="24"/>
          <w:lang w:eastAsia="it-IT"/>
        </w:rPr>
        <w:t> </w:t>
      </w:r>
    </w:p>
    <w:p w:rsidR="004F4F58" w:rsidRPr="004F4F58" w:rsidRDefault="004F4F58" w:rsidP="00D76DFE">
      <w:pPr>
        <w:spacing w:before="100" w:beforeAutospacing="1" w:after="100" w:afterAutospacing="1"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br w:type="textWrapping" w:clear="all"/>
      </w:r>
    </w:p>
    <w:p w:rsidR="004F4F58" w:rsidRPr="004F4F58" w:rsidRDefault="004F4F58" w:rsidP="00D76DFE">
      <w:pPr>
        <w:spacing w:after="0" w:line="240" w:lineRule="auto"/>
        <w:ind w:firstLine="708"/>
        <w:jc w:val="both"/>
        <w:rPr>
          <w:rFonts w:eastAsia="Times New Roman" w:cs="Times New Roman"/>
          <w:sz w:val="24"/>
          <w:szCs w:val="24"/>
          <w:lang w:eastAsia="it-IT"/>
        </w:rPr>
      </w:pPr>
      <w:r w:rsidRPr="004F4F58">
        <w:rPr>
          <w:rFonts w:eastAsia="Times New Roman" w:cs="Times New Roman"/>
          <w:sz w:val="24"/>
          <w:szCs w:val="24"/>
          <w:lang w:eastAsia="it-IT"/>
        </w:rPr>
        <w:t> </w:t>
      </w:r>
    </w:p>
    <w:p w:rsidR="004F4F58" w:rsidRPr="004F4F58" w:rsidRDefault="004F4F58" w:rsidP="00D76DFE">
      <w:pPr>
        <w:spacing w:after="0" w:line="240" w:lineRule="auto"/>
        <w:ind w:firstLine="708"/>
        <w:jc w:val="both"/>
        <w:rPr>
          <w:rFonts w:eastAsia="Times New Roman" w:cs="Times New Roman"/>
          <w:sz w:val="24"/>
          <w:szCs w:val="24"/>
          <w:lang w:eastAsia="it-IT"/>
        </w:rPr>
      </w:pPr>
      <w:r w:rsidRPr="004F4F58">
        <w:rPr>
          <w:rFonts w:eastAsia="Times New Roman" w:cs="Times New Roman"/>
          <w:sz w:val="24"/>
          <w:szCs w:val="24"/>
          <w:lang w:eastAsia="it-IT"/>
        </w:rPr>
        <w:t>ALLEGATO ALL’INFORMATIVA</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napToGrid w:val="0"/>
          <w:sz w:val="24"/>
          <w:szCs w:val="24"/>
          <w:lang w:eastAsia="it-IT"/>
        </w:rPr>
        <w:t>Decreto Legislativo n. 196/2003.</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napToGrid w:val="0"/>
          <w:sz w:val="24"/>
          <w:szCs w:val="24"/>
          <w:lang w:eastAsia="it-IT"/>
        </w:rPr>
        <w:t>Art. 7 - Diritto di accesso ai dati personali ed altri diritti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1- L’interessato ha diritto di ottenere la conferma dell’esistenza o meno</w:t>
      </w:r>
      <w:r>
        <w:rPr>
          <w:rFonts w:eastAsia="Times New Roman" w:cs="Times New Roman"/>
          <w:snapToGrid w:val="0"/>
          <w:sz w:val="24"/>
          <w:szCs w:val="24"/>
          <w:lang w:eastAsia="it-IT"/>
        </w:rPr>
        <w:t xml:space="preserve"> </w:t>
      </w:r>
      <w:r w:rsidRPr="004F4F58">
        <w:rPr>
          <w:rFonts w:eastAsia="Times New Roman" w:cs="Times New Roman"/>
          <w:snapToGrid w:val="0"/>
          <w:sz w:val="24"/>
          <w:szCs w:val="24"/>
          <w:lang w:eastAsia="it-IT"/>
        </w:rPr>
        <w:t>di dati personali che lo riguardano, anche se non ancora registrati e la loro comunicazione in forma intelligibile.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2- L’interessato ha diritto di ottenere l’indicazione:</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a)       dell’origine dei dati personali;</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b)       delle finalità e modalità del trattamento;</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c)       della logica applicata in caso di trattamento effettuato con l’ausilio di strumenti elettronici;</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d)       degli estremi identificativi del titolare, dei responsabili e del rappresentante designato ai sensi dell’art. 5, comma 2;</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e)       dei soggetti o delle categorie di soggetti ai quali i dati personali possono essere comunicati o che possono venirne a conoscenza in qualità di rappresentante designato nel territorio dello stato, di responsabili o incaricati .</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3- L’interessato ha diritto di ottenere:</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a)       l’aggiornamento, la rettificazione ovvero, quando vi ha interesse , l’integrazione dei dati;</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lastRenderedPageBreak/>
        <w:t>b)       la cancellazione, la trasformazione in forma anonima o il blocco dei dati trattati in violazione di legge, compresi quelli di cui non è necessaria la conservazione in relazione agli scopi per i quali i dati sono stati raccolti o successivamente trattati;</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napToGrid w:val="0"/>
          <w:sz w:val="24"/>
          <w:szCs w:val="24"/>
          <w:lang w:eastAsia="it-IT"/>
        </w:rPr>
        <w:t>4- L’interessato ha diritto ad opporsi, in tutto o in parte:</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a)       per motivi legittimi al trattamento dei dati personali che lo riguardano, ancorché pertinenti allo scopo della raccolta;</w:t>
      </w:r>
    </w:p>
    <w:p w:rsidR="004F4F58" w:rsidRPr="004F4F58" w:rsidRDefault="004F4F58" w:rsidP="00D76DFE">
      <w:pPr>
        <w:spacing w:after="0" w:line="240" w:lineRule="auto"/>
        <w:ind w:hanging="360"/>
        <w:jc w:val="both"/>
        <w:rPr>
          <w:rFonts w:eastAsia="Times New Roman" w:cs="Times New Roman"/>
          <w:sz w:val="24"/>
          <w:szCs w:val="24"/>
          <w:lang w:eastAsia="it-IT"/>
        </w:rPr>
      </w:pPr>
      <w:r w:rsidRPr="004F4F58">
        <w:rPr>
          <w:rFonts w:eastAsia="Times New Roman" w:cs="Times New Roman"/>
          <w:snapToGrid w:val="0"/>
          <w:sz w:val="24"/>
          <w:szCs w:val="24"/>
          <w:lang w:eastAsia="it-IT"/>
        </w:rPr>
        <w:t>b)       al trattamento di dati personali che lo riguardano a fini di invio di materiale pubblicitario o di vendita diretta o per il compimento di ricerche di mercato o di comunicazione commerciale.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t>Art. 24. Casi nei quali può essere effettuato il trattamento senza consenso</w:t>
      </w:r>
      <w:r w:rsidRPr="004F4F58">
        <w:rPr>
          <w:rFonts w:eastAsia="Times New Roman" w:cs="Times New Roman"/>
          <w:sz w:val="24"/>
          <w:szCs w:val="24"/>
          <w:lang w:eastAsia="it-IT"/>
        </w:rPr>
        <w:br/>
        <w:t>1. Il consenso non è richiesto, oltre che nei casi previsti nella Parte II, quando il trattamento: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a) è necessario per adempiere ad un obbligo previsto dalla legge,da un regolamento o dalla normativa comunitaria;</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b) è necessario per eseguire obblighi derivanti da un contratto del quale è parte l'interessato o per adempiere, prima della conclusione del contratto, a specifiche richieste dell'interessato;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c) riguarda dati provenienti da pubblici registri, elenchi, atti o documenti conoscibili da chiunque, fermi restando i limiti e le modalità che le leggi, i regolamenti o la normativa comunitaria stabiliscono per la conoscibilità e pubblicità dei dati;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d) riguarda dati relativi allo svolgimento di attività economiche, trattati nel rispetto della vigente normativa in materia di segreto aziendale e industriale;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e) è necessario per la salvaguardia della vita o dell'incolumità fisica di un terzo. Se la medesima finalità riguarda l'interessato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f) 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g) con esclusione della diffusione, è necessario, nei casi individuati dal Garante sulla base dei principi sanciti dalla legge, per 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h) 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xml:space="preserve">i)   è necessario, in conformità ai rispettivi codici di deontologia di cui all'allegato A), per esclusivi scopi scientifici o statistici, ovvero per esclusivi scopi storici presso archivi privati dichiarati di notevole interesse storico ai sensi dell'articolo 6, comma 2, del decreto legislativo 29 ottobre </w:t>
      </w:r>
      <w:r w:rsidRPr="004F4F58">
        <w:rPr>
          <w:rFonts w:eastAsia="Times New Roman" w:cs="Times New Roman"/>
          <w:sz w:val="24"/>
          <w:szCs w:val="24"/>
          <w:lang w:eastAsia="it-IT"/>
        </w:rPr>
        <w:lastRenderedPageBreak/>
        <w:t>1999, n. 490, di approvazione del testo unico in materia di beni culturali e ambientali o, secondo quanto previsto dai medesimi codici, presso altri archivi privati.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t>Art. 73. Altre finalità in ambito amministrativo e sociale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1. Si considerano di rilevante interesse pubblico, ai sensi degli articoli 20 e 21, nell'ambito delle attività che la legge demanda ad un soggetto pubblico, le finalità socio-assistenziali, con particolare riferimento a:</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a) interventi di sostegno psico-sociale e di formazione in favore di giovani o di altri soggetti che versano in condizioni di disagio sociale, economico o familiare;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b) interventi anche di rilievo sanitario in favore di soggetti bisognosi o non autosufficienti o incapaci, ivi compresi i servizi di assistenza economica o domiciliare, di telesoccorso, accompagnamento e trasporto;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c) assistenza nei confronti di minori, anche in relazione a vicende giudiziarie;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d) indagini psico-sociali relative a provvedimenti di adozione anche internazionale;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e) compiti di vigilanza per affidamenti temporanei;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f) iniziative di vigilanza e di sostegno in riferimento al soggiorno di nomadi;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g) interventi in tema di barriere architettoniche.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2. Si considerano, altresì, di rilevante interesse pubblico, ai sensi degli articoli 20 e 21, nell'ambito delle attività che la legge demanda ad un soggetto pubblico, le finalità:</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a) di gestione di asili nido;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b) concernenti la gestione di mense scolastiche o la fornitura di sussidi, contributi e materiale didattico;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c) ricreative o di promozione della cultura e dello sport, con particolare riferimento all'organizzazione di soggiorni, mostre, conferenze e manifestazioni sportive o all'uso di beni immobili o all'occupazione di suolo pubblico;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d) di assegnazione di alloggi di edilizia residenziale pubblica;</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e) relative alla leva militare;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f) di polizia amministrativa anche locale, salvo quanto previsto dall'articolo 53, con particolare riferimento ai servizi di igiene,di polizia mortuaria e ai controlli in materia di ambiente, tutela delle risorse idriche e difesa del suolo;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g) degli uffici per le relazioni con il pubblico;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h) in materia di protezione civile;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i) di supporto al collocamento e all'avviamento al lavoro, in particolare a cura di centri di iniziativa locale per l'occupazione e di sportelli-lavoro;</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l) dei difensori civici regionali e locali.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t>Art. 96. Trattamento di dati relativi a studenti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 I dati possono essere successivamente trattati esclusivamente per le predette finalità.</w:t>
      </w:r>
    </w:p>
    <w:p w:rsid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4F4F58" w:rsidRDefault="004F4F58" w:rsidP="00D76DFE">
      <w:pPr>
        <w:spacing w:after="0" w:line="240" w:lineRule="auto"/>
        <w:jc w:val="both"/>
        <w:rPr>
          <w:rFonts w:eastAsia="Times New Roman" w:cs="Times New Roman"/>
          <w:sz w:val="24"/>
          <w:szCs w:val="24"/>
          <w:lang w:eastAsia="it-IT"/>
        </w:rPr>
      </w:pPr>
    </w:p>
    <w:p w:rsidR="004F4F58" w:rsidRPr="004F4F58" w:rsidRDefault="004F4F58" w:rsidP="00D76DFE">
      <w:pPr>
        <w:spacing w:after="0" w:line="240" w:lineRule="auto"/>
        <w:jc w:val="both"/>
        <w:rPr>
          <w:rFonts w:eastAsia="Times New Roman" w:cs="Times New Roman"/>
          <w:sz w:val="24"/>
          <w:szCs w:val="24"/>
          <w:lang w:eastAsia="it-IT"/>
        </w:rPr>
      </w:pP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b/>
          <w:bCs/>
          <w:sz w:val="24"/>
          <w:szCs w:val="24"/>
          <w:lang w:eastAsia="it-IT"/>
        </w:rPr>
        <w:lastRenderedPageBreak/>
        <w:t>Art. 2 (Diritti) DPR n.249/1998Statuto delle Studentesse e degli Studenti</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1.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w:t>
      </w:r>
      <w:r w:rsidRPr="004F4F58">
        <w:rPr>
          <w:rFonts w:eastAsia="Times New Roman" w:cs="Times New Roman"/>
          <w:sz w:val="24"/>
          <w:szCs w:val="24"/>
          <w:lang w:eastAsia="it-IT"/>
        </w:rPr>
        <w:br/>
        <w:t> 2. La comunità scolastica promuove la solidarietà tra i suoi componenti e tutela il diritto dello studente alla riservatezza.</w:t>
      </w:r>
      <w:r w:rsidRPr="004F4F58">
        <w:rPr>
          <w:rFonts w:eastAsia="Times New Roman" w:cs="Times New Roman"/>
          <w:sz w:val="24"/>
          <w:szCs w:val="24"/>
          <w:lang w:eastAsia="it-IT"/>
        </w:rPr>
        <w:br/>
        <w:t> 3. Lo studente ha diritto di essere informato sulle decisioni e sulle norme che regolano la vita della scuola.</w:t>
      </w:r>
      <w:r w:rsidRPr="004F4F58">
        <w:rPr>
          <w:rFonts w:eastAsia="Times New Roman" w:cs="Times New Roman"/>
          <w:sz w:val="24"/>
          <w:szCs w:val="24"/>
          <w:lang w:eastAsia="it-IT"/>
        </w:rPr>
        <w:br/>
        <w:t> 4. 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w:t>
      </w:r>
      <w:r w:rsidRPr="004F4F58">
        <w:rPr>
          <w:rFonts w:eastAsia="Times New Roman" w:cs="Times New Roman"/>
          <w:sz w:val="24"/>
          <w:szCs w:val="24"/>
          <w:lang w:eastAsia="it-IT"/>
        </w:rPr>
        <w:br/>
        <w:t> 5. 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w:t>
      </w:r>
      <w:r w:rsidRPr="004F4F58">
        <w:rPr>
          <w:rFonts w:eastAsia="Times New Roman" w:cs="Times New Roman"/>
          <w:sz w:val="24"/>
          <w:szCs w:val="24"/>
          <w:lang w:eastAsia="it-IT"/>
        </w:rPr>
        <w:br/>
        <w:t> 6. 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w:t>
      </w:r>
      <w:r w:rsidRPr="004F4F58">
        <w:rPr>
          <w:rFonts w:eastAsia="Times New Roman" w:cs="Times New Roman"/>
          <w:sz w:val="24"/>
          <w:szCs w:val="24"/>
          <w:lang w:eastAsia="it-IT"/>
        </w:rPr>
        <w:br/>
        <w:t> 7. Gli studenti stranieri hanno diritto al rispetto della vita culturale e religiosa della comunità alla quale appartengono. La scuola promuove e favorisce iniziative volte all'accoglienza e alla tutela della loro lingua e cultura e alla realizzazione di attività interculturali.</w:t>
      </w:r>
      <w:r w:rsidRPr="004F4F58">
        <w:rPr>
          <w:rFonts w:eastAsia="Times New Roman" w:cs="Times New Roman"/>
          <w:sz w:val="24"/>
          <w:szCs w:val="24"/>
          <w:lang w:eastAsia="it-IT"/>
        </w:rPr>
        <w:br/>
        <w:t> 8. La scuola si impegna a porre progressivamente in essere le condizioni per assicurare:</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xml:space="preserve">a) un ambiente favorevole alla crescita integrale della persona e un servizio </w:t>
      </w:r>
      <w:proofErr w:type="spellStart"/>
      <w:r w:rsidRPr="004F4F58">
        <w:rPr>
          <w:rFonts w:eastAsia="Times New Roman" w:cs="Times New Roman"/>
          <w:sz w:val="24"/>
          <w:szCs w:val="24"/>
          <w:lang w:eastAsia="it-IT"/>
        </w:rPr>
        <w:t>educativo-didattico</w:t>
      </w:r>
      <w:proofErr w:type="spellEnd"/>
      <w:r w:rsidRPr="004F4F58">
        <w:rPr>
          <w:rFonts w:eastAsia="Times New Roman" w:cs="Times New Roman"/>
          <w:sz w:val="24"/>
          <w:szCs w:val="24"/>
          <w:lang w:eastAsia="it-IT"/>
        </w:rPr>
        <w:t xml:space="preserve"> di qualità;</w:t>
      </w:r>
      <w:r w:rsidRPr="004F4F58">
        <w:rPr>
          <w:rFonts w:eastAsia="Times New Roman" w:cs="Times New Roman"/>
          <w:sz w:val="24"/>
          <w:szCs w:val="24"/>
          <w:lang w:eastAsia="it-IT"/>
        </w:rPr>
        <w:br/>
        <w:t>b) offerte formative aggiuntive e integrative, anche mediante il sostegno di iniziative liberamente assunte dagli studenti e dalle loro associazioni;</w:t>
      </w:r>
      <w:r w:rsidRPr="004F4F58">
        <w:rPr>
          <w:rFonts w:eastAsia="Times New Roman" w:cs="Times New Roman"/>
          <w:sz w:val="24"/>
          <w:szCs w:val="24"/>
          <w:lang w:eastAsia="it-IT"/>
        </w:rPr>
        <w:br/>
        <w:t>c) iniziative concrete per il recupero di situazioni di ritardo e di svantaggio nonché per la prevenzione e il recupero della dispersione scolastica;</w:t>
      </w:r>
      <w:r w:rsidRPr="004F4F58">
        <w:rPr>
          <w:rFonts w:eastAsia="Times New Roman" w:cs="Times New Roman"/>
          <w:sz w:val="24"/>
          <w:szCs w:val="24"/>
          <w:lang w:eastAsia="it-IT"/>
        </w:rPr>
        <w:br/>
        <w:t>d) la salubrità e la sicurezza degli ambienti, che debbono essere adeguati a tutti gli studenti, anche con handicap;</w:t>
      </w:r>
      <w:r w:rsidRPr="004F4F58">
        <w:rPr>
          <w:rFonts w:eastAsia="Times New Roman" w:cs="Times New Roman"/>
          <w:sz w:val="24"/>
          <w:szCs w:val="24"/>
          <w:lang w:eastAsia="it-IT"/>
        </w:rPr>
        <w:br/>
        <w:t>e) la disponibilità di un'adeguata strumentazione tecnologica;</w:t>
      </w:r>
      <w:r w:rsidRPr="004F4F58">
        <w:rPr>
          <w:rFonts w:eastAsia="Times New Roman" w:cs="Times New Roman"/>
          <w:sz w:val="24"/>
          <w:szCs w:val="24"/>
          <w:lang w:eastAsia="it-IT"/>
        </w:rPr>
        <w:br/>
        <w:t>f) servizi di sostegno e promozione della salute e di assistenza psicologica.</w:t>
      </w:r>
    </w:p>
    <w:p w:rsidR="004F4F58" w:rsidRPr="004F4F58" w:rsidRDefault="004F4F58" w:rsidP="00D76DFE">
      <w:pPr>
        <w:spacing w:after="0" w:line="240" w:lineRule="auto"/>
        <w:jc w:val="both"/>
        <w:rPr>
          <w:rFonts w:eastAsia="Times New Roman" w:cs="Times New Roman"/>
          <w:sz w:val="24"/>
          <w:szCs w:val="24"/>
          <w:lang w:eastAsia="it-IT"/>
        </w:rPr>
      </w:pPr>
      <w:r w:rsidRPr="004F4F58">
        <w:rPr>
          <w:rFonts w:eastAsia="Times New Roman" w:cs="Times New Roman"/>
          <w:sz w:val="24"/>
          <w:szCs w:val="24"/>
          <w:lang w:eastAsia="it-IT"/>
        </w:rPr>
        <w:t> 9. La scuola garantisce e disciplina nel proprio regolamento l'esercizio del diritto di riunione e di assemblea degli studenti, a livello di classe, di corso e di istituto.</w:t>
      </w:r>
      <w:r w:rsidRPr="004F4F58">
        <w:rPr>
          <w:rFonts w:eastAsia="Times New Roman" w:cs="Times New Roman"/>
          <w:sz w:val="24"/>
          <w:szCs w:val="24"/>
          <w:lang w:eastAsia="it-IT"/>
        </w:rPr>
        <w:br/>
        <w:t> 10. 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p>
    <w:sectPr w:rsidR="004F4F58" w:rsidRPr="004F4F58" w:rsidSect="0006287B">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1E76"/>
    <w:multiLevelType w:val="multilevel"/>
    <w:tmpl w:val="7970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C37BB"/>
    <w:multiLevelType w:val="multilevel"/>
    <w:tmpl w:val="869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C6F06"/>
    <w:multiLevelType w:val="multilevel"/>
    <w:tmpl w:val="F28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74DA4"/>
    <w:multiLevelType w:val="multilevel"/>
    <w:tmpl w:val="849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B638C"/>
    <w:multiLevelType w:val="multilevel"/>
    <w:tmpl w:val="91CC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205C6"/>
    <w:multiLevelType w:val="multilevel"/>
    <w:tmpl w:val="398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E22BC"/>
    <w:multiLevelType w:val="multilevel"/>
    <w:tmpl w:val="B7CE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A081F"/>
    <w:multiLevelType w:val="multilevel"/>
    <w:tmpl w:val="6B1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35DCA"/>
    <w:multiLevelType w:val="multilevel"/>
    <w:tmpl w:val="961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24E62"/>
    <w:multiLevelType w:val="multilevel"/>
    <w:tmpl w:val="B824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5291F"/>
    <w:multiLevelType w:val="multilevel"/>
    <w:tmpl w:val="80EA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357C4"/>
    <w:multiLevelType w:val="multilevel"/>
    <w:tmpl w:val="700E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3"/>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Symbol" w:hAnsi="Symbol"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4F58"/>
    <w:rsid w:val="00035915"/>
    <w:rsid w:val="0006287B"/>
    <w:rsid w:val="004F4F58"/>
    <w:rsid w:val="008319AF"/>
    <w:rsid w:val="00C30691"/>
    <w:rsid w:val="00C65E35"/>
    <w:rsid w:val="00C91932"/>
    <w:rsid w:val="00D24FA8"/>
    <w:rsid w:val="00D76DFE"/>
    <w:rsid w:val="00D849C0"/>
    <w:rsid w:val="00F776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87B"/>
  </w:style>
  <w:style w:type="paragraph" w:styleId="Titolo1">
    <w:name w:val="heading 1"/>
    <w:basedOn w:val="Normale"/>
    <w:link w:val="Titolo1Carattere"/>
    <w:uiPriority w:val="9"/>
    <w:qFormat/>
    <w:rsid w:val="004F4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F4F5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4F5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F4F5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4F4F58"/>
    <w:rPr>
      <w:color w:val="0000FF"/>
      <w:u w:val="single"/>
    </w:rPr>
  </w:style>
  <w:style w:type="character" w:styleId="Enfasigrassetto">
    <w:name w:val="Strong"/>
    <w:basedOn w:val="Carpredefinitoparagrafo"/>
    <w:uiPriority w:val="22"/>
    <w:qFormat/>
    <w:rsid w:val="004F4F58"/>
    <w:rPr>
      <w:b/>
      <w:bCs/>
    </w:rPr>
  </w:style>
  <w:style w:type="paragraph" w:styleId="NormaleWeb">
    <w:name w:val="Normal (Web)"/>
    <w:basedOn w:val="Normale"/>
    <w:uiPriority w:val="99"/>
    <w:semiHidden/>
    <w:unhideWhenUsed/>
    <w:rsid w:val="004F4F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ecenter">
    <w:name w:val="rtecenter"/>
    <w:basedOn w:val="Normale"/>
    <w:rsid w:val="004F4F5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4F4F5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F4F5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F4F5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F4F58"/>
    <w:rPr>
      <w:rFonts w:ascii="Arial" w:eastAsia="Times New Roman" w:hAnsi="Arial" w:cs="Arial"/>
      <w:vanish/>
      <w:sz w:val="16"/>
      <w:szCs w:val="16"/>
      <w:lang w:eastAsia="it-IT"/>
    </w:rPr>
  </w:style>
  <w:style w:type="character" w:customStyle="1" w:styleId="inline">
    <w:name w:val="inline"/>
    <w:basedOn w:val="Carpredefinitoparagrafo"/>
    <w:rsid w:val="004F4F58"/>
  </w:style>
</w:styles>
</file>

<file path=word/webSettings.xml><?xml version="1.0" encoding="utf-8"?>
<w:webSettings xmlns:r="http://schemas.openxmlformats.org/officeDocument/2006/relationships" xmlns:w="http://schemas.openxmlformats.org/wordprocessingml/2006/main">
  <w:divs>
    <w:div w:id="1964772077">
      <w:bodyDiv w:val="1"/>
      <w:marLeft w:val="0"/>
      <w:marRight w:val="0"/>
      <w:marTop w:val="0"/>
      <w:marBottom w:val="0"/>
      <w:divBdr>
        <w:top w:val="none" w:sz="0" w:space="0" w:color="auto"/>
        <w:left w:val="none" w:sz="0" w:space="0" w:color="auto"/>
        <w:bottom w:val="none" w:sz="0" w:space="0" w:color="auto"/>
        <w:right w:val="none" w:sz="0" w:space="0" w:color="auto"/>
      </w:divBdr>
      <w:divsChild>
        <w:div w:id="147602510">
          <w:marLeft w:val="0"/>
          <w:marRight w:val="0"/>
          <w:marTop w:val="0"/>
          <w:marBottom w:val="0"/>
          <w:divBdr>
            <w:top w:val="none" w:sz="0" w:space="0" w:color="auto"/>
            <w:left w:val="none" w:sz="0" w:space="0" w:color="auto"/>
            <w:bottom w:val="none" w:sz="0" w:space="0" w:color="auto"/>
            <w:right w:val="none" w:sz="0" w:space="0" w:color="auto"/>
          </w:divBdr>
          <w:divsChild>
            <w:div w:id="653920657">
              <w:marLeft w:val="0"/>
              <w:marRight w:val="0"/>
              <w:marTop w:val="0"/>
              <w:marBottom w:val="0"/>
              <w:divBdr>
                <w:top w:val="none" w:sz="0" w:space="0" w:color="auto"/>
                <w:left w:val="none" w:sz="0" w:space="0" w:color="auto"/>
                <w:bottom w:val="none" w:sz="0" w:space="0" w:color="auto"/>
                <w:right w:val="none" w:sz="0" w:space="0" w:color="auto"/>
              </w:divBdr>
              <w:divsChild>
                <w:div w:id="108932726">
                  <w:marLeft w:val="0"/>
                  <w:marRight w:val="0"/>
                  <w:marTop w:val="0"/>
                  <w:marBottom w:val="0"/>
                  <w:divBdr>
                    <w:top w:val="none" w:sz="0" w:space="0" w:color="auto"/>
                    <w:left w:val="none" w:sz="0" w:space="0" w:color="auto"/>
                    <w:bottom w:val="none" w:sz="0" w:space="0" w:color="auto"/>
                    <w:right w:val="none" w:sz="0" w:space="0" w:color="auto"/>
                  </w:divBdr>
                  <w:divsChild>
                    <w:div w:id="703020326">
                      <w:marLeft w:val="0"/>
                      <w:marRight w:val="0"/>
                      <w:marTop w:val="0"/>
                      <w:marBottom w:val="0"/>
                      <w:divBdr>
                        <w:top w:val="none" w:sz="0" w:space="0" w:color="auto"/>
                        <w:left w:val="none" w:sz="0" w:space="0" w:color="auto"/>
                        <w:bottom w:val="none" w:sz="0" w:space="0" w:color="auto"/>
                        <w:right w:val="none" w:sz="0" w:space="0" w:color="auto"/>
                      </w:divBdr>
                    </w:div>
                  </w:divsChild>
                </w:div>
                <w:div w:id="651182591">
                  <w:marLeft w:val="0"/>
                  <w:marRight w:val="0"/>
                  <w:marTop w:val="0"/>
                  <w:marBottom w:val="0"/>
                  <w:divBdr>
                    <w:top w:val="none" w:sz="0" w:space="0" w:color="auto"/>
                    <w:left w:val="none" w:sz="0" w:space="0" w:color="auto"/>
                    <w:bottom w:val="none" w:sz="0" w:space="0" w:color="auto"/>
                    <w:right w:val="none" w:sz="0" w:space="0" w:color="auto"/>
                  </w:divBdr>
                  <w:divsChild>
                    <w:div w:id="1372075037">
                      <w:marLeft w:val="0"/>
                      <w:marRight w:val="0"/>
                      <w:marTop w:val="0"/>
                      <w:marBottom w:val="0"/>
                      <w:divBdr>
                        <w:top w:val="none" w:sz="0" w:space="0" w:color="auto"/>
                        <w:left w:val="none" w:sz="0" w:space="0" w:color="auto"/>
                        <w:bottom w:val="none" w:sz="0" w:space="0" w:color="auto"/>
                        <w:right w:val="none" w:sz="0" w:space="0" w:color="auto"/>
                      </w:divBdr>
                      <w:divsChild>
                        <w:div w:id="526984840">
                          <w:marLeft w:val="0"/>
                          <w:marRight w:val="0"/>
                          <w:marTop w:val="0"/>
                          <w:marBottom w:val="0"/>
                          <w:divBdr>
                            <w:top w:val="none" w:sz="0" w:space="0" w:color="auto"/>
                            <w:left w:val="none" w:sz="0" w:space="0" w:color="auto"/>
                            <w:bottom w:val="none" w:sz="0" w:space="0" w:color="auto"/>
                            <w:right w:val="none" w:sz="0" w:space="0" w:color="auto"/>
                          </w:divBdr>
                          <w:divsChild>
                            <w:div w:id="1375958125">
                              <w:marLeft w:val="0"/>
                              <w:marRight w:val="0"/>
                              <w:marTop w:val="0"/>
                              <w:marBottom w:val="0"/>
                              <w:divBdr>
                                <w:top w:val="none" w:sz="0" w:space="0" w:color="auto"/>
                                <w:left w:val="none" w:sz="0" w:space="0" w:color="auto"/>
                                <w:bottom w:val="none" w:sz="0" w:space="0" w:color="auto"/>
                                <w:right w:val="none" w:sz="0" w:space="0" w:color="auto"/>
                              </w:divBdr>
                              <w:divsChild>
                                <w:div w:id="1943487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45201066">
                      <w:marLeft w:val="0"/>
                      <w:marRight w:val="0"/>
                      <w:marTop w:val="0"/>
                      <w:marBottom w:val="0"/>
                      <w:divBdr>
                        <w:top w:val="none" w:sz="0" w:space="0" w:color="auto"/>
                        <w:left w:val="none" w:sz="0" w:space="0" w:color="auto"/>
                        <w:bottom w:val="none" w:sz="0" w:space="0" w:color="auto"/>
                        <w:right w:val="none" w:sz="0" w:space="0" w:color="auto"/>
                      </w:divBdr>
                    </w:div>
                    <w:div w:id="1927222178">
                      <w:marLeft w:val="0"/>
                      <w:marRight w:val="0"/>
                      <w:marTop w:val="0"/>
                      <w:marBottom w:val="0"/>
                      <w:divBdr>
                        <w:top w:val="none" w:sz="0" w:space="0" w:color="auto"/>
                        <w:left w:val="none" w:sz="0" w:space="0" w:color="auto"/>
                        <w:bottom w:val="none" w:sz="0" w:space="0" w:color="auto"/>
                        <w:right w:val="none" w:sz="0" w:space="0" w:color="auto"/>
                      </w:divBdr>
                    </w:div>
                    <w:div w:id="1717196320">
                      <w:marLeft w:val="0"/>
                      <w:marRight w:val="0"/>
                      <w:marTop w:val="0"/>
                      <w:marBottom w:val="0"/>
                      <w:divBdr>
                        <w:top w:val="none" w:sz="0" w:space="0" w:color="auto"/>
                        <w:left w:val="none" w:sz="0" w:space="0" w:color="auto"/>
                        <w:bottom w:val="none" w:sz="0" w:space="0" w:color="auto"/>
                        <w:right w:val="none" w:sz="0" w:space="0" w:color="auto"/>
                      </w:divBdr>
                    </w:div>
                    <w:div w:id="743989520">
                      <w:marLeft w:val="0"/>
                      <w:marRight w:val="0"/>
                      <w:marTop w:val="0"/>
                      <w:marBottom w:val="0"/>
                      <w:divBdr>
                        <w:top w:val="none" w:sz="0" w:space="0" w:color="auto"/>
                        <w:left w:val="none" w:sz="0" w:space="0" w:color="auto"/>
                        <w:bottom w:val="none" w:sz="0" w:space="0" w:color="auto"/>
                        <w:right w:val="none" w:sz="0" w:space="0" w:color="auto"/>
                      </w:divBdr>
                    </w:div>
                    <w:div w:id="1205680487">
                      <w:marLeft w:val="0"/>
                      <w:marRight w:val="0"/>
                      <w:marTop w:val="0"/>
                      <w:marBottom w:val="0"/>
                      <w:divBdr>
                        <w:top w:val="none" w:sz="0" w:space="0" w:color="auto"/>
                        <w:left w:val="none" w:sz="0" w:space="0" w:color="auto"/>
                        <w:bottom w:val="none" w:sz="0" w:space="0" w:color="auto"/>
                        <w:right w:val="none" w:sz="0" w:space="0" w:color="auto"/>
                      </w:divBdr>
                    </w:div>
                    <w:div w:id="1210802827">
                      <w:marLeft w:val="0"/>
                      <w:marRight w:val="0"/>
                      <w:marTop w:val="0"/>
                      <w:marBottom w:val="0"/>
                      <w:divBdr>
                        <w:top w:val="none" w:sz="0" w:space="0" w:color="auto"/>
                        <w:left w:val="none" w:sz="0" w:space="0" w:color="auto"/>
                        <w:bottom w:val="none" w:sz="0" w:space="0" w:color="auto"/>
                        <w:right w:val="none" w:sz="0" w:space="0" w:color="auto"/>
                      </w:divBdr>
                    </w:div>
                  </w:divsChild>
                </w:div>
                <w:div w:id="1813979960">
                  <w:marLeft w:val="0"/>
                  <w:marRight w:val="0"/>
                  <w:marTop w:val="0"/>
                  <w:marBottom w:val="0"/>
                  <w:divBdr>
                    <w:top w:val="none" w:sz="0" w:space="0" w:color="auto"/>
                    <w:left w:val="none" w:sz="0" w:space="0" w:color="auto"/>
                    <w:bottom w:val="none" w:sz="0" w:space="0" w:color="auto"/>
                    <w:right w:val="none" w:sz="0" w:space="0" w:color="auto"/>
                  </w:divBdr>
                  <w:divsChild>
                    <w:div w:id="1244800232">
                      <w:marLeft w:val="0"/>
                      <w:marRight w:val="0"/>
                      <w:marTop w:val="0"/>
                      <w:marBottom w:val="0"/>
                      <w:divBdr>
                        <w:top w:val="none" w:sz="0" w:space="0" w:color="auto"/>
                        <w:left w:val="none" w:sz="0" w:space="0" w:color="auto"/>
                        <w:bottom w:val="none" w:sz="0" w:space="0" w:color="auto"/>
                        <w:right w:val="none" w:sz="0" w:space="0" w:color="auto"/>
                      </w:divBdr>
                      <w:divsChild>
                        <w:div w:id="2036998935">
                          <w:marLeft w:val="0"/>
                          <w:marRight w:val="0"/>
                          <w:marTop w:val="0"/>
                          <w:marBottom w:val="0"/>
                          <w:divBdr>
                            <w:top w:val="none" w:sz="0" w:space="0" w:color="auto"/>
                            <w:left w:val="none" w:sz="0" w:space="0" w:color="auto"/>
                            <w:bottom w:val="none" w:sz="0" w:space="0" w:color="auto"/>
                            <w:right w:val="none" w:sz="0" w:space="0" w:color="auto"/>
                          </w:divBdr>
                          <w:divsChild>
                            <w:div w:id="622885176">
                              <w:marLeft w:val="0"/>
                              <w:marRight w:val="0"/>
                              <w:marTop w:val="0"/>
                              <w:marBottom w:val="0"/>
                              <w:divBdr>
                                <w:top w:val="none" w:sz="0" w:space="0" w:color="auto"/>
                                <w:left w:val="none" w:sz="0" w:space="0" w:color="auto"/>
                                <w:bottom w:val="none" w:sz="0" w:space="0" w:color="auto"/>
                                <w:right w:val="none" w:sz="0" w:space="0" w:color="auto"/>
                              </w:divBdr>
                              <w:divsChild>
                                <w:div w:id="2043049353">
                                  <w:marLeft w:val="0"/>
                                  <w:marRight w:val="0"/>
                                  <w:marTop w:val="0"/>
                                  <w:marBottom w:val="0"/>
                                  <w:divBdr>
                                    <w:top w:val="none" w:sz="0" w:space="0" w:color="auto"/>
                                    <w:left w:val="none" w:sz="0" w:space="0" w:color="auto"/>
                                    <w:bottom w:val="none" w:sz="0" w:space="0" w:color="auto"/>
                                    <w:right w:val="none" w:sz="0" w:space="0" w:color="auto"/>
                                  </w:divBdr>
                                </w:div>
                                <w:div w:id="946276958">
                                  <w:marLeft w:val="0"/>
                                  <w:marRight w:val="0"/>
                                  <w:marTop w:val="0"/>
                                  <w:marBottom w:val="0"/>
                                  <w:divBdr>
                                    <w:top w:val="none" w:sz="0" w:space="0" w:color="auto"/>
                                    <w:left w:val="none" w:sz="0" w:space="0" w:color="auto"/>
                                    <w:bottom w:val="none" w:sz="0" w:space="0" w:color="auto"/>
                                    <w:right w:val="none" w:sz="0" w:space="0" w:color="auto"/>
                                  </w:divBdr>
                                  <w:divsChild>
                                    <w:div w:id="662002869">
                                      <w:marLeft w:val="0"/>
                                      <w:marRight w:val="0"/>
                                      <w:marTop w:val="0"/>
                                      <w:marBottom w:val="0"/>
                                      <w:divBdr>
                                        <w:top w:val="none" w:sz="0" w:space="0" w:color="auto"/>
                                        <w:left w:val="none" w:sz="0" w:space="0" w:color="auto"/>
                                        <w:bottom w:val="none" w:sz="0" w:space="0" w:color="auto"/>
                                        <w:right w:val="none" w:sz="0" w:space="0" w:color="auto"/>
                                      </w:divBdr>
                                      <w:divsChild>
                                        <w:div w:id="396822140">
                                          <w:marLeft w:val="0"/>
                                          <w:marRight w:val="0"/>
                                          <w:marTop w:val="0"/>
                                          <w:marBottom w:val="0"/>
                                          <w:divBdr>
                                            <w:top w:val="none" w:sz="0" w:space="0" w:color="auto"/>
                                            <w:left w:val="none" w:sz="0" w:space="0" w:color="auto"/>
                                            <w:bottom w:val="none" w:sz="0" w:space="0" w:color="auto"/>
                                            <w:right w:val="none" w:sz="0" w:space="0" w:color="auto"/>
                                          </w:divBdr>
                                          <w:divsChild>
                                            <w:div w:id="777067968">
                                              <w:marLeft w:val="0"/>
                                              <w:marRight w:val="0"/>
                                              <w:marTop w:val="0"/>
                                              <w:marBottom w:val="0"/>
                                              <w:divBdr>
                                                <w:top w:val="none" w:sz="0" w:space="0" w:color="auto"/>
                                                <w:left w:val="none" w:sz="0" w:space="0" w:color="auto"/>
                                                <w:bottom w:val="none" w:sz="0" w:space="0" w:color="auto"/>
                                                <w:right w:val="none" w:sz="0" w:space="0" w:color="auto"/>
                                              </w:divBdr>
                                            </w:div>
                                            <w:div w:id="1296789293">
                                              <w:marLeft w:val="0"/>
                                              <w:marRight w:val="0"/>
                                              <w:marTop w:val="0"/>
                                              <w:marBottom w:val="0"/>
                                              <w:divBdr>
                                                <w:top w:val="none" w:sz="0" w:space="0" w:color="auto"/>
                                                <w:left w:val="none" w:sz="0" w:space="0" w:color="auto"/>
                                                <w:bottom w:val="none" w:sz="0" w:space="0" w:color="auto"/>
                                                <w:right w:val="none" w:sz="0" w:space="0" w:color="auto"/>
                                              </w:divBdr>
                                            </w:div>
                                            <w:div w:id="717438490">
                                              <w:marLeft w:val="0"/>
                                              <w:marRight w:val="0"/>
                                              <w:marTop w:val="0"/>
                                              <w:marBottom w:val="0"/>
                                              <w:divBdr>
                                                <w:top w:val="none" w:sz="0" w:space="0" w:color="auto"/>
                                                <w:left w:val="none" w:sz="0" w:space="0" w:color="auto"/>
                                                <w:bottom w:val="none" w:sz="0" w:space="0" w:color="auto"/>
                                                <w:right w:val="none" w:sz="0" w:space="0" w:color="auto"/>
                                              </w:divBdr>
                                            </w:div>
                                            <w:div w:id="187069058">
                                              <w:marLeft w:val="0"/>
                                              <w:marRight w:val="0"/>
                                              <w:marTop w:val="0"/>
                                              <w:marBottom w:val="0"/>
                                              <w:divBdr>
                                                <w:top w:val="none" w:sz="0" w:space="0" w:color="auto"/>
                                                <w:left w:val="none" w:sz="0" w:space="0" w:color="auto"/>
                                                <w:bottom w:val="none" w:sz="0" w:space="0" w:color="auto"/>
                                                <w:right w:val="none" w:sz="0" w:space="0" w:color="auto"/>
                                              </w:divBdr>
                                            </w:div>
                                            <w:div w:id="544148254">
                                              <w:marLeft w:val="0"/>
                                              <w:marRight w:val="0"/>
                                              <w:marTop w:val="0"/>
                                              <w:marBottom w:val="0"/>
                                              <w:divBdr>
                                                <w:top w:val="none" w:sz="0" w:space="0" w:color="auto"/>
                                                <w:left w:val="none" w:sz="0" w:space="0" w:color="auto"/>
                                                <w:bottom w:val="none" w:sz="0" w:space="0" w:color="auto"/>
                                                <w:right w:val="none" w:sz="0" w:space="0" w:color="auto"/>
                                              </w:divBdr>
                                            </w:div>
                                            <w:div w:id="120269606">
                                              <w:marLeft w:val="0"/>
                                              <w:marRight w:val="0"/>
                                              <w:marTop w:val="0"/>
                                              <w:marBottom w:val="0"/>
                                              <w:divBdr>
                                                <w:top w:val="none" w:sz="0" w:space="0" w:color="auto"/>
                                                <w:left w:val="none" w:sz="0" w:space="0" w:color="auto"/>
                                                <w:bottom w:val="none" w:sz="0" w:space="0" w:color="auto"/>
                                                <w:right w:val="none" w:sz="0" w:space="0" w:color="auto"/>
                                              </w:divBdr>
                                            </w:div>
                                            <w:div w:id="1547133427">
                                              <w:marLeft w:val="0"/>
                                              <w:marRight w:val="0"/>
                                              <w:marTop w:val="0"/>
                                              <w:marBottom w:val="0"/>
                                              <w:divBdr>
                                                <w:top w:val="none" w:sz="0" w:space="0" w:color="auto"/>
                                                <w:left w:val="none" w:sz="0" w:space="0" w:color="auto"/>
                                                <w:bottom w:val="none" w:sz="0" w:space="0" w:color="auto"/>
                                                <w:right w:val="none" w:sz="0" w:space="0" w:color="auto"/>
                                              </w:divBdr>
                                            </w:div>
                                            <w:div w:id="1159152298">
                                              <w:marLeft w:val="0"/>
                                              <w:marRight w:val="0"/>
                                              <w:marTop w:val="0"/>
                                              <w:marBottom w:val="0"/>
                                              <w:divBdr>
                                                <w:top w:val="none" w:sz="0" w:space="0" w:color="auto"/>
                                                <w:left w:val="none" w:sz="0" w:space="0" w:color="auto"/>
                                                <w:bottom w:val="none" w:sz="0" w:space="0" w:color="auto"/>
                                                <w:right w:val="none" w:sz="0" w:space="0" w:color="auto"/>
                                              </w:divBdr>
                                            </w:div>
                                            <w:div w:id="459424813">
                                              <w:marLeft w:val="360"/>
                                              <w:marRight w:val="0"/>
                                              <w:marTop w:val="0"/>
                                              <w:marBottom w:val="0"/>
                                              <w:divBdr>
                                                <w:top w:val="none" w:sz="0" w:space="0" w:color="auto"/>
                                                <w:left w:val="none" w:sz="0" w:space="0" w:color="auto"/>
                                                <w:bottom w:val="none" w:sz="0" w:space="0" w:color="auto"/>
                                                <w:right w:val="none" w:sz="0" w:space="0" w:color="auto"/>
                                              </w:divBdr>
                                            </w:div>
                                            <w:div w:id="286398424">
                                              <w:marLeft w:val="360"/>
                                              <w:marRight w:val="0"/>
                                              <w:marTop w:val="0"/>
                                              <w:marBottom w:val="0"/>
                                              <w:divBdr>
                                                <w:top w:val="none" w:sz="0" w:space="0" w:color="auto"/>
                                                <w:left w:val="none" w:sz="0" w:space="0" w:color="auto"/>
                                                <w:bottom w:val="none" w:sz="0" w:space="0" w:color="auto"/>
                                                <w:right w:val="none" w:sz="0" w:space="0" w:color="auto"/>
                                              </w:divBdr>
                                            </w:div>
                                            <w:div w:id="1409034350">
                                              <w:marLeft w:val="360"/>
                                              <w:marRight w:val="0"/>
                                              <w:marTop w:val="0"/>
                                              <w:marBottom w:val="0"/>
                                              <w:divBdr>
                                                <w:top w:val="none" w:sz="0" w:space="0" w:color="auto"/>
                                                <w:left w:val="none" w:sz="0" w:space="0" w:color="auto"/>
                                                <w:bottom w:val="none" w:sz="0" w:space="0" w:color="auto"/>
                                                <w:right w:val="none" w:sz="0" w:space="0" w:color="auto"/>
                                              </w:divBdr>
                                            </w:div>
                                            <w:div w:id="122626638">
                                              <w:marLeft w:val="360"/>
                                              <w:marRight w:val="0"/>
                                              <w:marTop w:val="0"/>
                                              <w:marBottom w:val="0"/>
                                              <w:divBdr>
                                                <w:top w:val="none" w:sz="0" w:space="0" w:color="auto"/>
                                                <w:left w:val="none" w:sz="0" w:space="0" w:color="auto"/>
                                                <w:bottom w:val="none" w:sz="0" w:space="0" w:color="auto"/>
                                                <w:right w:val="none" w:sz="0" w:space="0" w:color="auto"/>
                                              </w:divBdr>
                                            </w:div>
                                            <w:div w:id="555048398">
                                              <w:marLeft w:val="0"/>
                                              <w:marRight w:val="0"/>
                                              <w:marTop w:val="0"/>
                                              <w:marBottom w:val="0"/>
                                              <w:divBdr>
                                                <w:top w:val="none" w:sz="0" w:space="0" w:color="auto"/>
                                                <w:left w:val="none" w:sz="0" w:space="0" w:color="auto"/>
                                                <w:bottom w:val="none" w:sz="0" w:space="0" w:color="auto"/>
                                                <w:right w:val="none" w:sz="0" w:space="0" w:color="auto"/>
                                              </w:divBdr>
                                            </w:div>
                                            <w:div w:id="1501390182">
                                              <w:marLeft w:val="360"/>
                                              <w:marRight w:val="0"/>
                                              <w:marTop w:val="0"/>
                                              <w:marBottom w:val="0"/>
                                              <w:divBdr>
                                                <w:top w:val="none" w:sz="0" w:space="0" w:color="auto"/>
                                                <w:left w:val="none" w:sz="0" w:space="0" w:color="auto"/>
                                                <w:bottom w:val="none" w:sz="0" w:space="0" w:color="auto"/>
                                                <w:right w:val="none" w:sz="0" w:space="0" w:color="auto"/>
                                              </w:divBdr>
                                            </w:div>
                                            <w:div w:id="690185495">
                                              <w:marLeft w:val="360"/>
                                              <w:marRight w:val="0"/>
                                              <w:marTop w:val="0"/>
                                              <w:marBottom w:val="0"/>
                                              <w:divBdr>
                                                <w:top w:val="none" w:sz="0" w:space="0" w:color="auto"/>
                                                <w:left w:val="none" w:sz="0" w:space="0" w:color="auto"/>
                                                <w:bottom w:val="none" w:sz="0" w:space="0" w:color="auto"/>
                                                <w:right w:val="none" w:sz="0" w:space="0" w:color="auto"/>
                                              </w:divBdr>
                                            </w:div>
                                            <w:div w:id="956644005">
                                              <w:marLeft w:val="360"/>
                                              <w:marRight w:val="0"/>
                                              <w:marTop w:val="0"/>
                                              <w:marBottom w:val="0"/>
                                              <w:divBdr>
                                                <w:top w:val="none" w:sz="0" w:space="0" w:color="auto"/>
                                                <w:left w:val="none" w:sz="0" w:space="0" w:color="auto"/>
                                                <w:bottom w:val="none" w:sz="0" w:space="0" w:color="auto"/>
                                                <w:right w:val="none" w:sz="0" w:space="0" w:color="auto"/>
                                              </w:divBdr>
                                            </w:div>
                                            <w:div w:id="1380933373">
                                              <w:marLeft w:val="360"/>
                                              <w:marRight w:val="0"/>
                                              <w:marTop w:val="0"/>
                                              <w:marBottom w:val="0"/>
                                              <w:divBdr>
                                                <w:top w:val="none" w:sz="0" w:space="0" w:color="auto"/>
                                                <w:left w:val="none" w:sz="0" w:space="0" w:color="auto"/>
                                                <w:bottom w:val="none" w:sz="0" w:space="0" w:color="auto"/>
                                                <w:right w:val="none" w:sz="0" w:space="0" w:color="auto"/>
                                              </w:divBdr>
                                            </w:div>
                                            <w:div w:id="1073161924">
                                              <w:marLeft w:val="0"/>
                                              <w:marRight w:val="0"/>
                                              <w:marTop w:val="0"/>
                                              <w:marBottom w:val="0"/>
                                              <w:divBdr>
                                                <w:top w:val="none" w:sz="0" w:space="0" w:color="auto"/>
                                                <w:left w:val="none" w:sz="0" w:space="0" w:color="auto"/>
                                                <w:bottom w:val="none" w:sz="0" w:space="0" w:color="auto"/>
                                                <w:right w:val="none" w:sz="0" w:space="0" w:color="auto"/>
                                              </w:divBdr>
                                            </w:div>
                                            <w:div w:id="824205550">
                                              <w:marLeft w:val="0"/>
                                              <w:marRight w:val="0"/>
                                              <w:marTop w:val="0"/>
                                              <w:marBottom w:val="0"/>
                                              <w:divBdr>
                                                <w:top w:val="none" w:sz="0" w:space="0" w:color="auto"/>
                                                <w:left w:val="none" w:sz="0" w:space="0" w:color="auto"/>
                                                <w:bottom w:val="none" w:sz="0" w:space="0" w:color="auto"/>
                                                <w:right w:val="none" w:sz="0" w:space="0" w:color="auto"/>
                                              </w:divBdr>
                                            </w:div>
                                            <w:div w:id="674457511">
                                              <w:marLeft w:val="360"/>
                                              <w:marRight w:val="0"/>
                                              <w:marTop w:val="0"/>
                                              <w:marBottom w:val="0"/>
                                              <w:divBdr>
                                                <w:top w:val="none" w:sz="0" w:space="0" w:color="auto"/>
                                                <w:left w:val="none" w:sz="0" w:space="0" w:color="auto"/>
                                                <w:bottom w:val="none" w:sz="0" w:space="0" w:color="auto"/>
                                                <w:right w:val="none" w:sz="0" w:space="0" w:color="auto"/>
                                              </w:divBdr>
                                            </w:div>
                                            <w:div w:id="412896722">
                                              <w:marLeft w:val="0"/>
                                              <w:marRight w:val="0"/>
                                              <w:marTop w:val="0"/>
                                              <w:marBottom w:val="0"/>
                                              <w:divBdr>
                                                <w:top w:val="none" w:sz="0" w:space="0" w:color="auto"/>
                                                <w:left w:val="none" w:sz="0" w:space="0" w:color="auto"/>
                                                <w:bottom w:val="none" w:sz="0" w:space="0" w:color="auto"/>
                                                <w:right w:val="none" w:sz="0" w:space="0" w:color="auto"/>
                                              </w:divBdr>
                                            </w:div>
                                            <w:div w:id="132337284">
                                              <w:marLeft w:val="0"/>
                                              <w:marRight w:val="0"/>
                                              <w:marTop w:val="0"/>
                                              <w:marBottom w:val="0"/>
                                              <w:divBdr>
                                                <w:top w:val="none" w:sz="0" w:space="0" w:color="auto"/>
                                                <w:left w:val="none" w:sz="0" w:space="0" w:color="auto"/>
                                                <w:bottom w:val="none" w:sz="0" w:space="0" w:color="auto"/>
                                                <w:right w:val="none" w:sz="0" w:space="0" w:color="auto"/>
                                              </w:divBdr>
                                            </w:div>
                                            <w:div w:id="797333131">
                                              <w:marLeft w:val="360"/>
                                              <w:marRight w:val="0"/>
                                              <w:marTop w:val="0"/>
                                              <w:marBottom w:val="0"/>
                                              <w:divBdr>
                                                <w:top w:val="none" w:sz="0" w:space="0" w:color="auto"/>
                                                <w:left w:val="none" w:sz="0" w:space="0" w:color="auto"/>
                                                <w:bottom w:val="none" w:sz="0" w:space="0" w:color="auto"/>
                                                <w:right w:val="none" w:sz="0" w:space="0" w:color="auto"/>
                                              </w:divBdr>
                                            </w:div>
                                            <w:div w:id="1141926069">
                                              <w:marLeft w:val="360"/>
                                              <w:marRight w:val="0"/>
                                              <w:marTop w:val="0"/>
                                              <w:marBottom w:val="0"/>
                                              <w:divBdr>
                                                <w:top w:val="none" w:sz="0" w:space="0" w:color="auto"/>
                                                <w:left w:val="none" w:sz="0" w:space="0" w:color="auto"/>
                                                <w:bottom w:val="none" w:sz="0" w:space="0" w:color="auto"/>
                                                <w:right w:val="none" w:sz="0" w:space="0" w:color="auto"/>
                                              </w:divBdr>
                                            </w:div>
                                            <w:div w:id="219751917">
                                              <w:marLeft w:val="360"/>
                                              <w:marRight w:val="0"/>
                                              <w:marTop w:val="0"/>
                                              <w:marBottom w:val="0"/>
                                              <w:divBdr>
                                                <w:top w:val="none" w:sz="0" w:space="0" w:color="auto"/>
                                                <w:left w:val="none" w:sz="0" w:space="0" w:color="auto"/>
                                                <w:bottom w:val="none" w:sz="0" w:space="0" w:color="auto"/>
                                                <w:right w:val="none" w:sz="0" w:space="0" w:color="auto"/>
                                              </w:divBdr>
                                            </w:div>
                                            <w:div w:id="363991783">
                                              <w:marLeft w:val="0"/>
                                              <w:marRight w:val="0"/>
                                              <w:marTop w:val="0"/>
                                              <w:marBottom w:val="0"/>
                                              <w:divBdr>
                                                <w:top w:val="none" w:sz="0" w:space="0" w:color="auto"/>
                                                <w:left w:val="none" w:sz="0" w:space="0" w:color="auto"/>
                                                <w:bottom w:val="none" w:sz="0" w:space="0" w:color="auto"/>
                                                <w:right w:val="none" w:sz="0" w:space="0" w:color="auto"/>
                                              </w:divBdr>
                                            </w:div>
                                            <w:div w:id="1076172308">
                                              <w:marLeft w:val="360"/>
                                              <w:marRight w:val="0"/>
                                              <w:marTop w:val="0"/>
                                              <w:marBottom w:val="0"/>
                                              <w:divBdr>
                                                <w:top w:val="none" w:sz="0" w:space="0" w:color="auto"/>
                                                <w:left w:val="none" w:sz="0" w:space="0" w:color="auto"/>
                                                <w:bottom w:val="none" w:sz="0" w:space="0" w:color="auto"/>
                                                <w:right w:val="none" w:sz="0" w:space="0" w:color="auto"/>
                                              </w:divBdr>
                                            </w:div>
                                            <w:div w:id="2067297598">
                                              <w:marLeft w:val="360"/>
                                              <w:marRight w:val="0"/>
                                              <w:marTop w:val="0"/>
                                              <w:marBottom w:val="0"/>
                                              <w:divBdr>
                                                <w:top w:val="none" w:sz="0" w:space="0" w:color="auto"/>
                                                <w:left w:val="none" w:sz="0" w:space="0" w:color="auto"/>
                                                <w:bottom w:val="none" w:sz="0" w:space="0" w:color="auto"/>
                                                <w:right w:val="none" w:sz="0" w:space="0" w:color="auto"/>
                                              </w:divBdr>
                                            </w:div>
                                            <w:div w:id="1714110771">
                                              <w:marLeft w:val="360"/>
                                              <w:marRight w:val="0"/>
                                              <w:marTop w:val="0"/>
                                              <w:marBottom w:val="0"/>
                                              <w:divBdr>
                                                <w:top w:val="none" w:sz="0" w:space="0" w:color="auto"/>
                                                <w:left w:val="none" w:sz="0" w:space="0" w:color="auto"/>
                                                <w:bottom w:val="none" w:sz="0" w:space="0" w:color="auto"/>
                                                <w:right w:val="none" w:sz="0" w:space="0" w:color="auto"/>
                                              </w:divBdr>
                                            </w:div>
                                            <w:div w:id="1317152249">
                                              <w:marLeft w:val="360"/>
                                              <w:marRight w:val="0"/>
                                              <w:marTop w:val="0"/>
                                              <w:marBottom w:val="0"/>
                                              <w:divBdr>
                                                <w:top w:val="none" w:sz="0" w:space="0" w:color="auto"/>
                                                <w:left w:val="none" w:sz="0" w:space="0" w:color="auto"/>
                                                <w:bottom w:val="none" w:sz="0" w:space="0" w:color="auto"/>
                                                <w:right w:val="none" w:sz="0" w:space="0" w:color="auto"/>
                                              </w:divBdr>
                                            </w:div>
                                            <w:div w:id="1183399156">
                                              <w:marLeft w:val="360"/>
                                              <w:marRight w:val="0"/>
                                              <w:marTop w:val="0"/>
                                              <w:marBottom w:val="0"/>
                                              <w:divBdr>
                                                <w:top w:val="none" w:sz="0" w:space="0" w:color="auto"/>
                                                <w:left w:val="none" w:sz="0" w:space="0" w:color="auto"/>
                                                <w:bottom w:val="none" w:sz="0" w:space="0" w:color="auto"/>
                                                <w:right w:val="none" w:sz="0" w:space="0" w:color="auto"/>
                                              </w:divBdr>
                                            </w:div>
                                            <w:div w:id="166871194">
                                              <w:marLeft w:val="360"/>
                                              <w:marRight w:val="0"/>
                                              <w:marTop w:val="0"/>
                                              <w:marBottom w:val="0"/>
                                              <w:divBdr>
                                                <w:top w:val="none" w:sz="0" w:space="0" w:color="auto"/>
                                                <w:left w:val="none" w:sz="0" w:space="0" w:color="auto"/>
                                                <w:bottom w:val="none" w:sz="0" w:space="0" w:color="auto"/>
                                                <w:right w:val="none" w:sz="0" w:space="0" w:color="auto"/>
                                              </w:divBdr>
                                            </w:div>
                                            <w:div w:id="1619794927">
                                              <w:marLeft w:val="360"/>
                                              <w:marRight w:val="0"/>
                                              <w:marTop w:val="0"/>
                                              <w:marBottom w:val="0"/>
                                              <w:divBdr>
                                                <w:top w:val="none" w:sz="0" w:space="0" w:color="auto"/>
                                                <w:left w:val="none" w:sz="0" w:space="0" w:color="auto"/>
                                                <w:bottom w:val="none" w:sz="0" w:space="0" w:color="auto"/>
                                                <w:right w:val="none" w:sz="0" w:space="0" w:color="auto"/>
                                              </w:divBdr>
                                            </w:div>
                                            <w:div w:id="977371098">
                                              <w:marLeft w:val="720"/>
                                              <w:marRight w:val="0"/>
                                              <w:marTop w:val="0"/>
                                              <w:marBottom w:val="0"/>
                                              <w:divBdr>
                                                <w:top w:val="none" w:sz="0" w:space="0" w:color="auto"/>
                                                <w:left w:val="none" w:sz="0" w:space="0" w:color="auto"/>
                                                <w:bottom w:val="none" w:sz="0" w:space="0" w:color="auto"/>
                                                <w:right w:val="none" w:sz="0" w:space="0" w:color="auto"/>
                                              </w:divBdr>
                                            </w:div>
                                            <w:div w:id="2066756940">
                                              <w:marLeft w:val="720"/>
                                              <w:marRight w:val="0"/>
                                              <w:marTop w:val="0"/>
                                              <w:marBottom w:val="0"/>
                                              <w:divBdr>
                                                <w:top w:val="none" w:sz="0" w:space="0" w:color="auto"/>
                                                <w:left w:val="none" w:sz="0" w:space="0" w:color="auto"/>
                                                <w:bottom w:val="none" w:sz="0" w:space="0" w:color="auto"/>
                                                <w:right w:val="none" w:sz="0" w:space="0" w:color="auto"/>
                                              </w:divBdr>
                                            </w:div>
                                            <w:div w:id="837042683">
                                              <w:marLeft w:val="720"/>
                                              <w:marRight w:val="0"/>
                                              <w:marTop w:val="0"/>
                                              <w:marBottom w:val="0"/>
                                              <w:divBdr>
                                                <w:top w:val="none" w:sz="0" w:space="0" w:color="auto"/>
                                                <w:left w:val="none" w:sz="0" w:space="0" w:color="auto"/>
                                                <w:bottom w:val="none" w:sz="0" w:space="0" w:color="auto"/>
                                                <w:right w:val="none" w:sz="0" w:space="0" w:color="auto"/>
                                              </w:divBdr>
                                            </w:div>
                                            <w:div w:id="1511798654">
                                              <w:marLeft w:val="720"/>
                                              <w:marRight w:val="0"/>
                                              <w:marTop w:val="0"/>
                                              <w:marBottom w:val="0"/>
                                              <w:divBdr>
                                                <w:top w:val="none" w:sz="0" w:space="0" w:color="auto"/>
                                                <w:left w:val="none" w:sz="0" w:space="0" w:color="auto"/>
                                                <w:bottom w:val="none" w:sz="0" w:space="0" w:color="auto"/>
                                                <w:right w:val="none" w:sz="0" w:space="0" w:color="auto"/>
                                              </w:divBdr>
                                            </w:div>
                                            <w:div w:id="48916242">
                                              <w:marLeft w:val="720"/>
                                              <w:marRight w:val="0"/>
                                              <w:marTop w:val="0"/>
                                              <w:marBottom w:val="0"/>
                                              <w:divBdr>
                                                <w:top w:val="none" w:sz="0" w:space="0" w:color="auto"/>
                                                <w:left w:val="none" w:sz="0" w:space="0" w:color="auto"/>
                                                <w:bottom w:val="none" w:sz="0" w:space="0" w:color="auto"/>
                                                <w:right w:val="none" w:sz="0" w:space="0" w:color="auto"/>
                                              </w:divBdr>
                                            </w:div>
                                            <w:div w:id="1249658828">
                                              <w:marLeft w:val="720"/>
                                              <w:marRight w:val="0"/>
                                              <w:marTop w:val="0"/>
                                              <w:marBottom w:val="0"/>
                                              <w:divBdr>
                                                <w:top w:val="none" w:sz="0" w:space="0" w:color="auto"/>
                                                <w:left w:val="none" w:sz="0" w:space="0" w:color="auto"/>
                                                <w:bottom w:val="none" w:sz="0" w:space="0" w:color="auto"/>
                                                <w:right w:val="none" w:sz="0" w:space="0" w:color="auto"/>
                                              </w:divBdr>
                                            </w:div>
                                            <w:div w:id="30738106">
                                              <w:marLeft w:val="720"/>
                                              <w:marRight w:val="0"/>
                                              <w:marTop w:val="0"/>
                                              <w:marBottom w:val="0"/>
                                              <w:divBdr>
                                                <w:top w:val="none" w:sz="0" w:space="0" w:color="auto"/>
                                                <w:left w:val="none" w:sz="0" w:space="0" w:color="auto"/>
                                                <w:bottom w:val="none" w:sz="0" w:space="0" w:color="auto"/>
                                                <w:right w:val="none" w:sz="0" w:space="0" w:color="auto"/>
                                              </w:divBdr>
                                            </w:div>
                                            <w:div w:id="92945074">
                                              <w:marLeft w:val="720"/>
                                              <w:marRight w:val="0"/>
                                              <w:marTop w:val="0"/>
                                              <w:marBottom w:val="0"/>
                                              <w:divBdr>
                                                <w:top w:val="none" w:sz="0" w:space="0" w:color="auto"/>
                                                <w:left w:val="none" w:sz="0" w:space="0" w:color="auto"/>
                                                <w:bottom w:val="none" w:sz="0" w:space="0" w:color="auto"/>
                                                <w:right w:val="none" w:sz="0" w:space="0" w:color="auto"/>
                                              </w:divBdr>
                                            </w:div>
                                            <w:div w:id="1362825573">
                                              <w:marLeft w:val="720"/>
                                              <w:marRight w:val="0"/>
                                              <w:marTop w:val="0"/>
                                              <w:marBottom w:val="0"/>
                                              <w:divBdr>
                                                <w:top w:val="none" w:sz="0" w:space="0" w:color="auto"/>
                                                <w:left w:val="none" w:sz="0" w:space="0" w:color="auto"/>
                                                <w:bottom w:val="none" w:sz="0" w:space="0" w:color="auto"/>
                                                <w:right w:val="none" w:sz="0" w:space="0" w:color="auto"/>
                                              </w:divBdr>
                                            </w:div>
                                            <w:div w:id="1827669683">
                                              <w:marLeft w:val="720"/>
                                              <w:marRight w:val="0"/>
                                              <w:marTop w:val="0"/>
                                              <w:marBottom w:val="0"/>
                                              <w:divBdr>
                                                <w:top w:val="none" w:sz="0" w:space="0" w:color="auto"/>
                                                <w:left w:val="none" w:sz="0" w:space="0" w:color="auto"/>
                                                <w:bottom w:val="none" w:sz="0" w:space="0" w:color="auto"/>
                                                <w:right w:val="none" w:sz="0" w:space="0" w:color="auto"/>
                                              </w:divBdr>
                                            </w:div>
                                            <w:div w:id="270474831">
                                              <w:marLeft w:val="0"/>
                                              <w:marRight w:val="0"/>
                                              <w:marTop w:val="0"/>
                                              <w:marBottom w:val="0"/>
                                              <w:divBdr>
                                                <w:top w:val="none" w:sz="0" w:space="0" w:color="auto"/>
                                                <w:left w:val="none" w:sz="0" w:space="0" w:color="auto"/>
                                                <w:bottom w:val="none" w:sz="0" w:space="0" w:color="auto"/>
                                                <w:right w:val="none" w:sz="0" w:space="0" w:color="auto"/>
                                              </w:divBdr>
                                            </w:div>
                                            <w:div w:id="1153525096">
                                              <w:marLeft w:val="360"/>
                                              <w:marRight w:val="0"/>
                                              <w:marTop w:val="0"/>
                                              <w:marBottom w:val="0"/>
                                              <w:divBdr>
                                                <w:top w:val="none" w:sz="0" w:space="0" w:color="auto"/>
                                                <w:left w:val="none" w:sz="0" w:space="0" w:color="auto"/>
                                                <w:bottom w:val="none" w:sz="0" w:space="0" w:color="auto"/>
                                                <w:right w:val="none" w:sz="0" w:space="0" w:color="auto"/>
                                              </w:divBdr>
                                            </w:div>
                                            <w:div w:id="1787768511">
                                              <w:marLeft w:val="360"/>
                                              <w:marRight w:val="0"/>
                                              <w:marTop w:val="0"/>
                                              <w:marBottom w:val="0"/>
                                              <w:divBdr>
                                                <w:top w:val="none" w:sz="0" w:space="0" w:color="auto"/>
                                                <w:left w:val="none" w:sz="0" w:space="0" w:color="auto"/>
                                                <w:bottom w:val="none" w:sz="0" w:space="0" w:color="auto"/>
                                                <w:right w:val="none" w:sz="0" w:space="0" w:color="auto"/>
                                              </w:divBdr>
                                            </w:div>
                                            <w:div w:id="1809785555">
                                              <w:marLeft w:val="360"/>
                                              <w:marRight w:val="0"/>
                                              <w:marTop w:val="0"/>
                                              <w:marBottom w:val="0"/>
                                              <w:divBdr>
                                                <w:top w:val="none" w:sz="0" w:space="0" w:color="auto"/>
                                                <w:left w:val="none" w:sz="0" w:space="0" w:color="auto"/>
                                                <w:bottom w:val="none" w:sz="0" w:space="0" w:color="auto"/>
                                                <w:right w:val="none" w:sz="0" w:space="0" w:color="auto"/>
                                              </w:divBdr>
                                            </w:div>
                                            <w:div w:id="345138679">
                                              <w:marLeft w:val="360"/>
                                              <w:marRight w:val="0"/>
                                              <w:marTop w:val="0"/>
                                              <w:marBottom w:val="0"/>
                                              <w:divBdr>
                                                <w:top w:val="none" w:sz="0" w:space="0" w:color="auto"/>
                                                <w:left w:val="none" w:sz="0" w:space="0" w:color="auto"/>
                                                <w:bottom w:val="none" w:sz="0" w:space="0" w:color="auto"/>
                                                <w:right w:val="none" w:sz="0" w:space="0" w:color="auto"/>
                                              </w:divBdr>
                                            </w:div>
                                            <w:div w:id="1813256210">
                                              <w:marLeft w:val="0"/>
                                              <w:marRight w:val="0"/>
                                              <w:marTop w:val="0"/>
                                              <w:marBottom w:val="0"/>
                                              <w:divBdr>
                                                <w:top w:val="none" w:sz="0" w:space="0" w:color="auto"/>
                                                <w:left w:val="none" w:sz="0" w:space="0" w:color="auto"/>
                                                <w:bottom w:val="none" w:sz="0" w:space="0" w:color="auto"/>
                                                <w:right w:val="none" w:sz="0" w:space="0" w:color="auto"/>
                                              </w:divBdr>
                                            </w:div>
                                            <w:div w:id="1787194440">
                                              <w:marLeft w:val="0"/>
                                              <w:marRight w:val="0"/>
                                              <w:marTop w:val="240"/>
                                              <w:marBottom w:val="60"/>
                                              <w:divBdr>
                                                <w:top w:val="none" w:sz="0" w:space="0" w:color="auto"/>
                                                <w:left w:val="none" w:sz="0" w:space="0" w:color="auto"/>
                                                <w:bottom w:val="none" w:sz="0" w:space="0" w:color="auto"/>
                                                <w:right w:val="none" w:sz="0" w:space="0" w:color="auto"/>
                                              </w:divBdr>
                                            </w:div>
                                            <w:div w:id="492841984">
                                              <w:marLeft w:val="0"/>
                                              <w:marRight w:val="0"/>
                                              <w:marTop w:val="240"/>
                                              <w:marBottom w:val="60"/>
                                              <w:divBdr>
                                                <w:top w:val="none" w:sz="0" w:space="0" w:color="auto"/>
                                                <w:left w:val="none" w:sz="0" w:space="0" w:color="auto"/>
                                                <w:bottom w:val="none" w:sz="0" w:space="0" w:color="auto"/>
                                                <w:right w:val="none" w:sz="0" w:space="0" w:color="auto"/>
                                              </w:divBdr>
                                            </w:div>
                                            <w:div w:id="2145780139">
                                              <w:marLeft w:val="4956"/>
                                              <w:marRight w:val="0"/>
                                              <w:marTop w:val="0"/>
                                              <w:marBottom w:val="0"/>
                                              <w:divBdr>
                                                <w:top w:val="none" w:sz="0" w:space="0" w:color="auto"/>
                                                <w:left w:val="none" w:sz="0" w:space="0" w:color="auto"/>
                                                <w:bottom w:val="none" w:sz="0" w:space="0" w:color="auto"/>
                                                <w:right w:val="none" w:sz="0" w:space="0" w:color="auto"/>
                                              </w:divBdr>
                                            </w:div>
                                            <w:div w:id="109514908">
                                              <w:marLeft w:val="4956"/>
                                              <w:marRight w:val="0"/>
                                              <w:marTop w:val="0"/>
                                              <w:marBottom w:val="0"/>
                                              <w:divBdr>
                                                <w:top w:val="none" w:sz="0" w:space="0" w:color="auto"/>
                                                <w:left w:val="none" w:sz="0" w:space="0" w:color="auto"/>
                                                <w:bottom w:val="none" w:sz="0" w:space="0" w:color="auto"/>
                                                <w:right w:val="none" w:sz="0" w:space="0" w:color="auto"/>
                                              </w:divBdr>
                                            </w:div>
                                            <w:div w:id="865338020">
                                              <w:marLeft w:val="7080"/>
                                              <w:marRight w:val="0"/>
                                              <w:marTop w:val="0"/>
                                              <w:marBottom w:val="0"/>
                                              <w:divBdr>
                                                <w:top w:val="none" w:sz="0" w:space="0" w:color="auto"/>
                                                <w:left w:val="none" w:sz="0" w:space="0" w:color="auto"/>
                                                <w:bottom w:val="none" w:sz="0" w:space="0" w:color="auto"/>
                                                <w:right w:val="none" w:sz="0" w:space="0" w:color="auto"/>
                                              </w:divBdr>
                                            </w:div>
                                            <w:div w:id="1574436940">
                                              <w:marLeft w:val="0"/>
                                              <w:marRight w:val="0"/>
                                              <w:marTop w:val="0"/>
                                              <w:marBottom w:val="0"/>
                                              <w:divBdr>
                                                <w:top w:val="none" w:sz="0" w:space="0" w:color="auto"/>
                                                <w:left w:val="none" w:sz="0" w:space="0" w:color="auto"/>
                                                <w:bottom w:val="none" w:sz="0" w:space="0" w:color="auto"/>
                                                <w:right w:val="none" w:sz="0" w:space="0" w:color="auto"/>
                                              </w:divBdr>
                                            </w:div>
                                            <w:div w:id="1879779320">
                                              <w:marLeft w:val="0"/>
                                              <w:marRight w:val="0"/>
                                              <w:marTop w:val="0"/>
                                              <w:marBottom w:val="0"/>
                                              <w:divBdr>
                                                <w:top w:val="none" w:sz="0" w:space="0" w:color="auto"/>
                                                <w:left w:val="none" w:sz="0" w:space="0" w:color="auto"/>
                                                <w:bottom w:val="none" w:sz="0" w:space="0" w:color="auto"/>
                                                <w:right w:val="none" w:sz="0" w:space="0" w:color="auto"/>
                                              </w:divBdr>
                                            </w:div>
                                            <w:div w:id="1602374421">
                                              <w:marLeft w:val="0"/>
                                              <w:marRight w:val="0"/>
                                              <w:marTop w:val="0"/>
                                              <w:marBottom w:val="0"/>
                                              <w:divBdr>
                                                <w:top w:val="none" w:sz="0" w:space="0" w:color="auto"/>
                                                <w:left w:val="none" w:sz="0" w:space="0" w:color="auto"/>
                                                <w:bottom w:val="none" w:sz="0" w:space="0" w:color="auto"/>
                                                <w:right w:val="none" w:sz="0" w:space="0" w:color="auto"/>
                                              </w:divBdr>
                                            </w:div>
                                            <w:div w:id="2068797968">
                                              <w:marLeft w:val="0"/>
                                              <w:marRight w:val="0"/>
                                              <w:marTop w:val="0"/>
                                              <w:marBottom w:val="0"/>
                                              <w:divBdr>
                                                <w:top w:val="none" w:sz="0" w:space="0" w:color="auto"/>
                                                <w:left w:val="none" w:sz="0" w:space="0" w:color="auto"/>
                                                <w:bottom w:val="none" w:sz="0" w:space="0" w:color="auto"/>
                                                <w:right w:val="none" w:sz="0" w:space="0" w:color="auto"/>
                                              </w:divBdr>
                                            </w:div>
                                            <w:div w:id="1286430291">
                                              <w:marLeft w:val="0"/>
                                              <w:marRight w:val="0"/>
                                              <w:marTop w:val="0"/>
                                              <w:marBottom w:val="0"/>
                                              <w:divBdr>
                                                <w:top w:val="none" w:sz="0" w:space="0" w:color="auto"/>
                                                <w:left w:val="none" w:sz="0" w:space="0" w:color="auto"/>
                                                <w:bottom w:val="none" w:sz="0" w:space="0" w:color="auto"/>
                                                <w:right w:val="none" w:sz="0" w:space="0" w:color="auto"/>
                                              </w:divBdr>
                                            </w:div>
                                            <w:div w:id="1216165674">
                                              <w:marLeft w:val="720"/>
                                              <w:marRight w:val="0"/>
                                              <w:marTop w:val="0"/>
                                              <w:marBottom w:val="0"/>
                                              <w:divBdr>
                                                <w:top w:val="none" w:sz="0" w:space="0" w:color="auto"/>
                                                <w:left w:val="none" w:sz="0" w:space="0" w:color="auto"/>
                                                <w:bottom w:val="none" w:sz="0" w:space="0" w:color="auto"/>
                                                <w:right w:val="none" w:sz="0" w:space="0" w:color="auto"/>
                                              </w:divBdr>
                                            </w:div>
                                            <w:div w:id="1731418020">
                                              <w:marLeft w:val="720"/>
                                              <w:marRight w:val="0"/>
                                              <w:marTop w:val="0"/>
                                              <w:marBottom w:val="0"/>
                                              <w:divBdr>
                                                <w:top w:val="none" w:sz="0" w:space="0" w:color="auto"/>
                                                <w:left w:val="none" w:sz="0" w:space="0" w:color="auto"/>
                                                <w:bottom w:val="none" w:sz="0" w:space="0" w:color="auto"/>
                                                <w:right w:val="none" w:sz="0" w:space="0" w:color="auto"/>
                                              </w:divBdr>
                                            </w:div>
                                            <w:div w:id="1418361311">
                                              <w:marLeft w:val="720"/>
                                              <w:marRight w:val="0"/>
                                              <w:marTop w:val="0"/>
                                              <w:marBottom w:val="0"/>
                                              <w:divBdr>
                                                <w:top w:val="none" w:sz="0" w:space="0" w:color="auto"/>
                                                <w:left w:val="none" w:sz="0" w:space="0" w:color="auto"/>
                                                <w:bottom w:val="none" w:sz="0" w:space="0" w:color="auto"/>
                                                <w:right w:val="none" w:sz="0" w:space="0" w:color="auto"/>
                                              </w:divBdr>
                                            </w:div>
                                            <w:div w:id="12003335">
                                              <w:marLeft w:val="720"/>
                                              <w:marRight w:val="0"/>
                                              <w:marTop w:val="0"/>
                                              <w:marBottom w:val="0"/>
                                              <w:divBdr>
                                                <w:top w:val="none" w:sz="0" w:space="0" w:color="auto"/>
                                                <w:left w:val="none" w:sz="0" w:space="0" w:color="auto"/>
                                                <w:bottom w:val="none" w:sz="0" w:space="0" w:color="auto"/>
                                                <w:right w:val="none" w:sz="0" w:space="0" w:color="auto"/>
                                              </w:divBdr>
                                            </w:div>
                                            <w:div w:id="564150190">
                                              <w:marLeft w:val="720"/>
                                              <w:marRight w:val="0"/>
                                              <w:marTop w:val="0"/>
                                              <w:marBottom w:val="0"/>
                                              <w:divBdr>
                                                <w:top w:val="none" w:sz="0" w:space="0" w:color="auto"/>
                                                <w:left w:val="none" w:sz="0" w:space="0" w:color="auto"/>
                                                <w:bottom w:val="none" w:sz="0" w:space="0" w:color="auto"/>
                                                <w:right w:val="none" w:sz="0" w:space="0" w:color="auto"/>
                                              </w:divBdr>
                                            </w:div>
                                            <w:div w:id="221908539">
                                              <w:marLeft w:val="0"/>
                                              <w:marRight w:val="0"/>
                                              <w:marTop w:val="0"/>
                                              <w:marBottom w:val="0"/>
                                              <w:divBdr>
                                                <w:top w:val="none" w:sz="0" w:space="0" w:color="auto"/>
                                                <w:left w:val="none" w:sz="0" w:space="0" w:color="auto"/>
                                                <w:bottom w:val="none" w:sz="0" w:space="0" w:color="auto"/>
                                                <w:right w:val="none" w:sz="0" w:space="0" w:color="auto"/>
                                              </w:divBdr>
                                            </w:div>
                                            <w:div w:id="202524796">
                                              <w:marLeft w:val="720"/>
                                              <w:marRight w:val="0"/>
                                              <w:marTop w:val="0"/>
                                              <w:marBottom w:val="0"/>
                                              <w:divBdr>
                                                <w:top w:val="none" w:sz="0" w:space="0" w:color="auto"/>
                                                <w:left w:val="none" w:sz="0" w:space="0" w:color="auto"/>
                                                <w:bottom w:val="none" w:sz="0" w:space="0" w:color="auto"/>
                                                <w:right w:val="none" w:sz="0" w:space="0" w:color="auto"/>
                                              </w:divBdr>
                                            </w:div>
                                            <w:div w:id="1644774344">
                                              <w:marLeft w:val="720"/>
                                              <w:marRight w:val="0"/>
                                              <w:marTop w:val="0"/>
                                              <w:marBottom w:val="0"/>
                                              <w:divBdr>
                                                <w:top w:val="none" w:sz="0" w:space="0" w:color="auto"/>
                                                <w:left w:val="none" w:sz="0" w:space="0" w:color="auto"/>
                                                <w:bottom w:val="none" w:sz="0" w:space="0" w:color="auto"/>
                                                <w:right w:val="none" w:sz="0" w:space="0" w:color="auto"/>
                                              </w:divBdr>
                                            </w:div>
                                            <w:div w:id="2128352948">
                                              <w:marLeft w:val="720"/>
                                              <w:marRight w:val="0"/>
                                              <w:marTop w:val="0"/>
                                              <w:marBottom w:val="0"/>
                                              <w:divBdr>
                                                <w:top w:val="none" w:sz="0" w:space="0" w:color="auto"/>
                                                <w:left w:val="none" w:sz="0" w:space="0" w:color="auto"/>
                                                <w:bottom w:val="none" w:sz="0" w:space="0" w:color="auto"/>
                                                <w:right w:val="none" w:sz="0" w:space="0" w:color="auto"/>
                                              </w:divBdr>
                                            </w:div>
                                            <w:div w:id="2087261708">
                                              <w:marLeft w:val="0"/>
                                              <w:marRight w:val="0"/>
                                              <w:marTop w:val="0"/>
                                              <w:marBottom w:val="0"/>
                                              <w:divBdr>
                                                <w:top w:val="none" w:sz="0" w:space="0" w:color="auto"/>
                                                <w:left w:val="none" w:sz="0" w:space="0" w:color="auto"/>
                                                <w:bottom w:val="none" w:sz="0" w:space="0" w:color="auto"/>
                                                <w:right w:val="none" w:sz="0" w:space="0" w:color="auto"/>
                                              </w:divBdr>
                                            </w:div>
                                            <w:div w:id="1340111433">
                                              <w:marLeft w:val="720"/>
                                              <w:marRight w:val="0"/>
                                              <w:marTop w:val="0"/>
                                              <w:marBottom w:val="0"/>
                                              <w:divBdr>
                                                <w:top w:val="none" w:sz="0" w:space="0" w:color="auto"/>
                                                <w:left w:val="none" w:sz="0" w:space="0" w:color="auto"/>
                                                <w:bottom w:val="none" w:sz="0" w:space="0" w:color="auto"/>
                                                <w:right w:val="none" w:sz="0" w:space="0" w:color="auto"/>
                                              </w:divBdr>
                                            </w:div>
                                            <w:div w:id="2095281106">
                                              <w:marLeft w:val="720"/>
                                              <w:marRight w:val="0"/>
                                              <w:marTop w:val="0"/>
                                              <w:marBottom w:val="0"/>
                                              <w:divBdr>
                                                <w:top w:val="none" w:sz="0" w:space="0" w:color="auto"/>
                                                <w:left w:val="none" w:sz="0" w:space="0" w:color="auto"/>
                                                <w:bottom w:val="none" w:sz="0" w:space="0" w:color="auto"/>
                                                <w:right w:val="none" w:sz="0" w:space="0" w:color="auto"/>
                                              </w:divBdr>
                                            </w:div>
                                            <w:div w:id="2034066960">
                                              <w:marLeft w:val="0"/>
                                              <w:marRight w:val="0"/>
                                              <w:marTop w:val="0"/>
                                              <w:marBottom w:val="0"/>
                                              <w:divBdr>
                                                <w:top w:val="none" w:sz="0" w:space="0" w:color="auto"/>
                                                <w:left w:val="none" w:sz="0" w:space="0" w:color="auto"/>
                                                <w:bottom w:val="none" w:sz="0" w:space="0" w:color="auto"/>
                                                <w:right w:val="none" w:sz="0" w:space="0" w:color="auto"/>
                                              </w:divBdr>
                                            </w:div>
                                            <w:div w:id="569389043">
                                              <w:marLeft w:val="0"/>
                                              <w:marRight w:val="0"/>
                                              <w:marTop w:val="0"/>
                                              <w:marBottom w:val="0"/>
                                              <w:divBdr>
                                                <w:top w:val="none" w:sz="0" w:space="0" w:color="auto"/>
                                                <w:left w:val="none" w:sz="0" w:space="0" w:color="auto"/>
                                                <w:bottom w:val="none" w:sz="0" w:space="0" w:color="auto"/>
                                                <w:right w:val="none" w:sz="0" w:space="0" w:color="auto"/>
                                              </w:divBdr>
                                            </w:div>
                                            <w:div w:id="315498680">
                                              <w:marLeft w:val="0"/>
                                              <w:marRight w:val="0"/>
                                              <w:marTop w:val="0"/>
                                              <w:marBottom w:val="0"/>
                                              <w:divBdr>
                                                <w:top w:val="none" w:sz="0" w:space="0" w:color="auto"/>
                                                <w:left w:val="none" w:sz="0" w:space="0" w:color="auto"/>
                                                <w:bottom w:val="none" w:sz="0" w:space="0" w:color="auto"/>
                                                <w:right w:val="none" w:sz="0" w:space="0" w:color="auto"/>
                                              </w:divBdr>
                                            </w:div>
                                            <w:div w:id="903375464">
                                              <w:marLeft w:val="0"/>
                                              <w:marRight w:val="0"/>
                                              <w:marTop w:val="0"/>
                                              <w:marBottom w:val="0"/>
                                              <w:divBdr>
                                                <w:top w:val="none" w:sz="0" w:space="0" w:color="auto"/>
                                                <w:left w:val="none" w:sz="0" w:space="0" w:color="auto"/>
                                                <w:bottom w:val="none" w:sz="0" w:space="0" w:color="auto"/>
                                                <w:right w:val="none" w:sz="0" w:space="0" w:color="auto"/>
                                              </w:divBdr>
                                            </w:div>
                                            <w:div w:id="1278490236">
                                              <w:marLeft w:val="0"/>
                                              <w:marRight w:val="0"/>
                                              <w:marTop w:val="0"/>
                                              <w:marBottom w:val="0"/>
                                              <w:divBdr>
                                                <w:top w:val="none" w:sz="0" w:space="0" w:color="auto"/>
                                                <w:left w:val="none" w:sz="0" w:space="0" w:color="auto"/>
                                                <w:bottom w:val="none" w:sz="0" w:space="0" w:color="auto"/>
                                                <w:right w:val="none" w:sz="0" w:space="0" w:color="auto"/>
                                              </w:divBdr>
                                            </w:div>
                                            <w:div w:id="1251889667">
                                              <w:marLeft w:val="0"/>
                                              <w:marRight w:val="0"/>
                                              <w:marTop w:val="0"/>
                                              <w:marBottom w:val="0"/>
                                              <w:divBdr>
                                                <w:top w:val="none" w:sz="0" w:space="0" w:color="auto"/>
                                                <w:left w:val="none" w:sz="0" w:space="0" w:color="auto"/>
                                                <w:bottom w:val="none" w:sz="0" w:space="0" w:color="auto"/>
                                                <w:right w:val="none" w:sz="0" w:space="0" w:color="auto"/>
                                              </w:divBdr>
                                            </w:div>
                                            <w:div w:id="1764913565">
                                              <w:marLeft w:val="0"/>
                                              <w:marRight w:val="0"/>
                                              <w:marTop w:val="0"/>
                                              <w:marBottom w:val="0"/>
                                              <w:divBdr>
                                                <w:top w:val="none" w:sz="0" w:space="0" w:color="auto"/>
                                                <w:left w:val="none" w:sz="0" w:space="0" w:color="auto"/>
                                                <w:bottom w:val="none" w:sz="0" w:space="0" w:color="auto"/>
                                                <w:right w:val="none" w:sz="0" w:space="0" w:color="auto"/>
                                              </w:divBdr>
                                            </w:div>
                                            <w:div w:id="857428170">
                                              <w:marLeft w:val="0"/>
                                              <w:marRight w:val="0"/>
                                              <w:marTop w:val="0"/>
                                              <w:marBottom w:val="0"/>
                                              <w:divBdr>
                                                <w:top w:val="none" w:sz="0" w:space="0" w:color="auto"/>
                                                <w:left w:val="none" w:sz="0" w:space="0" w:color="auto"/>
                                                <w:bottom w:val="none" w:sz="0" w:space="0" w:color="auto"/>
                                                <w:right w:val="none" w:sz="0" w:space="0" w:color="auto"/>
                                              </w:divBdr>
                                            </w:div>
                                            <w:div w:id="2042314743">
                                              <w:marLeft w:val="0"/>
                                              <w:marRight w:val="0"/>
                                              <w:marTop w:val="0"/>
                                              <w:marBottom w:val="0"/>
                                              <w:divBdr>
                                                <w:top w:val="none" w:sz="0" w:space="0" w:color="auto"/>
                                                <w:left w:val="none" w:sz="0" w:space="0" w:color="auto"/>
                                                <w:bottom w:val="none" w:sz="0" w:space="0" w:color="auto"/>
                                                <w:right w:val="none" w:sz="0" w:space="0" w:color="auto"/>
                                              </w:divBdr>
                                            </w:div>
                                            <w:div w:id="178083103">
                                              <w:marLeft w:val="0"/>
                                              <w:marRight w:val="0"/>
                                              <w:marTop w:val="0"/>
                                              <w:marBottom w:val="0"/>
                                              <w:divBdr>
                                                <w:top w:val="none" w:sz="0" w:space="0" w:color="auto"/>
                                                <w:left w:val="none" w:sz="0" w:space="0" w:color="auto"/>
                                                <w:bottom w:val="none" w:sz="0" w:space="0" w:color="auto"/>
                                                <w:right w:val="none" w:sz="0" w:space="0" w:color="auto"/>
                                              </w:divBdr>
                                            </w:div>
                                            <w:div w:id="797644533">
                                              <w:marLeft w:val="0"/>
                                              <w:marRight w:val="0"/>
                                              <w:marTop w:val="0"/>
                                              <w:marBottom w:val="0"/>
                                              <w:divBdr>
                                                <w:top w:val="none" w:sz="0" w:space="0" w:color="auto"/>
                                                <w:left w:val="none" w:sz="0" w:space="0" w:color="auto"/>
                                                <w:bottom w:val="none" w:sz="0" w:space="0" w:color="auto"/>
                                                <w:right w:val="none" w:sz="0" w:space="0" w:color="auto"/>
                                              </w:divBdr>
                                            </w:div>
                                            <w:div w:id="1113748902">
                                              <w:marLeft w:val="0"/>
                                              <w:marRight w:val="0"/>
                                              <w:marTop w:val="0"/>
                                              <w:marBottom w:val="0"/>
                                              <w:divBdr>
                                                <w:top w:val="none" w:sz="0" w:space="0" w:color="auto"/>
                                                <w:left w:val="none" w:sz="0" w:space="0" w:color="auto"/>
                                                <w:bottom w:val="none" w:sz="0" w:space="0" w:color="auto"/>
                                                <w:right w:val="none" w:sz="0" w:space="0" w:color="auto"/>
                                              </w:divBdr>
                                            </w:div>
                                            <w:div w:id="512887284">
                                              <w:marLeft w:val="0"/>
                                              <w:marRight w:val="0"/>
                                              <w:marTop w:val="0"/>
                                              <w:marBottom w:val="0"/>
                                              <w:divBdr>
                                                <w:top w:val="none" w:sz="0" w:space="0" w:color="auto"/>
                                                <w:left w:val="none" w:sz="0" w:space="0" w:color="auto"/>
                                                <w:bottom w:val="none" w:sz="0" w:space="0" w:color="auto"/>
                                                <w:right w:val="none" w:sz="0" w:space="0" w:color="auto"/>
                                              </w:divBdr>
                                            </w:div>
                                            <w:div w:id="1939946010">
                                              <w:marLeft w:val="0"/>
                                              <w:marRight w:val="0"/>
                                              <w:marTop w:val="0"/>
                                              <w:marBottom w:val="0"/>
                                              <w:divBdr>
                                                <w:top w:val="none" w:sz="0" w:space="0" w:color="auto"/>
                                                <w:left w:val="none" w:sz="0" w:space="0" w:color="auto"/>
                                                <w:bottom w:val="none" w:sz="0" w:space="0" w:color="auto"/>
                                                <w:right w:val="none" w:sz="0" w:space="0" w:color="auto"/>
                                              </w:divBdr>
                                            </w:div>
                                            <w:div w:id="14039611">
                                              <w:marLeft w:val="0"/>
                                              <w:marRight w:val="0"/>
                                              <w:marTop w:val="0"/>
                                              <w:marBottom w:val="0"/>
                                              <w:divBdr>
                                                <w:top w:val="none" w:sz="0" w:space="0" w:color="auto"/>
                                                <w:left w:val="none" w:sz="0" w:space="0" w:color="auto"/>
                                                <w:bottom w:val="none" w:sz="0" w:space="0" w:color="auto"/>
                                                <w:right w:val="none" w:sz="0" w:space="0" w:color="auto"/>
                                              </w:divBdr>
                                            </w:div>
                                            <w:div w:id="225261937">
                                              <w:marLeft w:val="0"/>
                                              <w:marRight w:val="0"/>
                                              <w:marTop w:val="0"/>
                                              <w:marBottom w:val="0"/>
                                              <w:divBdr>
                                                <w:top w:val="none" w:sz="0" w:space="0" w:color="auto"/>
                                                <w:left w:val="none" w:sz="0" w:space="0" w:color="auto"/>
                                                <w:bottom w:val="none" w:sz="0" w:space="0" w:color="auto"/>
                                                <w:right w:val="none" w:sz="0" w:space="0" w:color="auto"/>
                                              </w:divBdr>
                                            </w:div>
                                            <w:div w:id="990328598">
                                              <w:marLeft w:val="0"/>
                                              <w:marRight w:val="0"/>
                                              <w:marTop w:val="0"/>
                                              <w:marBottom w:val="0"/>
                                              <w:divBdr>
                                                <w:top w:val="none" w:sz="0" w:space="0" w:color="auto"/>
                                                <w:left w:val="none" w:sz="0" w:space="0" w:color="auto"/>
                                                <w:bottom w:val="none" w:sz="0" w:space="0" w:color="auto"/>
                                                <w:right w:val="none" w:sz="0" w:space="0" w:color="auto"/>
                                              </w:divBdr>
                                            </w:div>
                                            <w:div w:id="1798719045">
                                              <w:marLeft w:val="0"/>
                                              <w:marRight w:val="0"/>
                                              <w:marTop w:val="0"/>
                                              <w:marBottom w:val="0"/>
                                              <w:divBdr>
                                                <w:top w:val="none" w:sz="0" w:space="0" w:color="auto"/>
                                                <w:left w:val="none" w:sz="0" w:space="0" w:color="auto"/>
                                                <w:bottom w:val="none" w:sz="0" w:space="0" w:color="auto"/>
                                                <w:right w:val="none" w:sz="0" w:space="0" w:color="auto"/>
                                              </w:divBdr>
                                            </w:div>
                                            <w:div w:id="1586958113">
                                              <w:marLeft w:val="0"/>
                                              <w:marRight w:val="0"/>
                                              <w:marTop w:val="0"/>
                                              <w:marBottom w:val="0"/>
                                              <w:divBdr>
                                                <w:top w:val="none" w:sz="0" w:space="0" w:color="auto"/>
                                                <w:left w:val="none" w:sz="0" w:space="0" w:color="auto"/>
                                                <w:bottom w:val="none" w:sz="0" w:space="0" w:color="auto"/>
                                                <w:right w:val="none" w:sz="0" w:space="0" w:color="auto"/>
                                              </w:divBdr>
                                            </w:div>
                                            <w:div w:id="1950158881">
                                              <w:marLeft w:val="0"/>
                                              <w:marRight w:val="0"/>
                                              <w:marTop w:val="0"/>
                                              <w:marBottom w:val="0"/>
                                              <w:divBdr>
                                                <w:top w:val="none" w:sz="0" w:space="0" w:color="auto"/>
                                                <w:left w:val="none" w:sz="0" w:space="0" w:color="auto"/>
                                                <w:bottom w:val="none" w:sz="0" w:space="0" w:color="auto"/>
                                                <w:right w:val="none" w:sz="0" w:space="0" w:color="auto"/>
                                              </w:divBdr>
                                            </w:div>
                                            <w:div w:id="1447505811">
                                              <w:marLeft w:val="0"/>
                                              <w:marRight w:val="0"/>
                                              <w:marTop w:val="0"/>
                                              <w:marBottom w:val="0"/>
                                              <w:divBdr>
                                                <w:top w:val="none" w:sz="0" w:space="0" w:color="auto"/>
                                                <w:left w:val="none" w:sz="0" w:space="0" w:color="auto"/>
                                                <w:bottom w:val="none" w:sz="0" w:space="0" w:color="auto"/>
                                                <w:right w:val="none" w:sz="0" w:space="0" w:color="auto"/>
                                              </w:divBdr>
                                            </w:div>
                                            <w:div w:id="593249223">
                                              <w:marLeft w:val="0"/>
                                              <w:marRight w:val="0"/>
                                              <w:marTop w:val="0"/>
                                              <w:marBottom w:val="0"/>
                                              <w:divBdr>
                                                <w:top w:val="none" w:sz="0" w:space="0" w:color="auto"/>
                                                <w:left w:val="none" w:sz="0" w:space="0" w:color="auto"/>
                                                <w:bottom w:val="none" w:sz="0" w:space="0" w:color="auto"/>
                                                <w:right w:val="none" w:sz="0" w:space="0" w:color="auto"/>
                                              </w:divBdr>
                                            </w:div>
                                            <w:div w:id="1056393138">
                                              <w:marLeft w:val="0"/>
                                              <w:marRight w:val="0"/>
                                              <w:marTop w:val="0"/>
                                              <w:marBottom w:val="0"/>
                                              <w:divBdr>
                                                <w:top w:val="none" w:sz="0" w:space="0" w:color="auto"/>
                                                <w:left w:val="none" w:sz="0" w:space="0" w:color="auto"/>
                                                <w:bottom w:val="none" w:sz="0" w:space="0" w:color="auto"/>
                                                <w:right w:val="none" w:sz="0" w:space="0" w:color="auto"/>
                                              </w:divBdr>
                                            </w:div>
                                            <w:div w:id="145129450">
                                              <w:marLeft w:val="0"/>
                                              <w:marRight w:val="0"/>
                                              <w:marTop w:val="0"/>
                                              <w:marBottom w:val="0"/>
                                              <w:divBdr>
                                                <w:top w:val="none" w:sz="0" w:space="0" w:color="auto"/>
                                                <w:left w:val="none" w:sz="0" w:space="0" w:color="auto"/>
                                                <w:bottom w:val="none" w:sz="0" w:space="0" w:color="auto"/>
                                                <w:right w:val="none" w:sz="0" w:space="0" w:color="auto"/>
                                              </w:divBdr>
                                            </w:div>
                                            <w:div w:id="1949196244">
                                              <w:marLeft w:val="0"/>
                                              <w:marRight w:val="0"/>
                                              <w:marTop w:val="0"/>
                                              <w:marBottom w:val="0"/>
                                              <w:divBdr>
                                                <w:top w:val="none" w:sz="0" w:space="0" w:color="auto"/>
                                                <w:left w:val="none" w:sz="0" w:space="0" w:color="auto"/>
                                                <w:bottom w:val="none" w:sz="0" w:space="0" w:color="auto"/>
                                                <w:right w:val="none" w:sz="0" w:space="0" w:color="auto"/>
                                              </w:divBdr>
                                            </w:div>
                                            <w:div w:id="1840388721">
                                              <w:marLeft w:val="0"/>
                                              <w:marRight w:val="0"/>
                                              <w:marTop w:val="0"/>
                                              <w:marBottom w:val="0"/>
                                              <w:divBdr>
                                                <w:top w:val="none" w:sz="0" w:space="0" w:color="auto"/>
                                                <w:left w:val="none" w:sz="0" w:space="0" w:color="auto"/>
                                                <w:bottom w:val="none" w:sz="0" w:space="0" w:color="auto"/>
                                                <w:right w:val="none" w:sz="0" w:space="0" w:color="auto"/>
                                              </w:divBdr>
                                            </w:div>
                                            <w:div w:id="2135058564">
                                              <w:marLeft w:val="0"/>
                                              <w:marRight w:val="0"/>
                                              <w:marTop w:val="0"/>
                                              <w:marBottom w:val="0"/>
                                              <w:divBdr>
                                                <w:top w:val="none" w:sz="0" w:space="0" w:color="auto"/>
                                                <w:left w:val="none" w:sz="0" w:space="0" w:color="auto"/>
                                                <w:bottom w:val="none" w:sz="0" w:space="0" w:color="auto"/>
                                                <w:right w:val="none" w:sz="0" w:space="0" w:color="auto"/>
                                              </w:divBdr>
                                            </w:div>
                                            <w:div w:id="616762294">
                                              <w:marLeft w:val="0"/>
                                              <w:marRight w:val="0"/>
                                              <w:marTop w:val="0"/>
                                              <w:marBottom w:val="0"/>
                                              <w:divBdr>
                                                <w:top w:val="none" w:sz="0" w:space="0" w:color="auto"/>
                                                <w:left w:val="none" w:sz="0" w:space="0" w:color="auto"/>
                                                <w:bottom w:val="none" w:sz="0" w:space="0" w:color="auto"/>
                                                <w:right w:val="none" w:sz="0" w:space="0" w:color="auto"/>
                                              </w:divBdr>
                                            </w:div>
                                            <w:div w:id="1382899764">
                                              <w:marLeft w:val="0"/>
                                              <w:marRight w:val="0"/>
                                              <w:marTop w:val="0"/>
                                              <w:marBottom w:val="0"/>
                                              <w:divBdr>
                                                <w:top w:val="none" w:sz="0" w:space="0" w:color="auto"/>
                                                <w:left w:val="none" w:sz="0" w:space="0" w:color="auto"/>
                                                <w:bottom w:val="none" w:sz="0" w:space="0" w:color="auto"/>
                                                <w:right w:val="none" w:sz="0" w:space="0" w:color="auto"/>
                                              </w:divBdr>
                                            </w:div>
                                            <w:div w:id="1317999611">
                                              <w:marLeft w:val="0"/>
                                              <w:marRight w:val="0"/>
                                              <w:marTop w:val="0"/>
                                              <w:marBottom w:val="0"/>
                                              <w:divBdr>
                                                <w:top w:val="none" w:sz="0" w:space="0" w:color="auto"/>
                                                <w:left w:val="none" w:sz="0" w:space="0" w:color="auto"/>
                                                <w:bottom w:val="none" w:sz="0" w:space="0" w:color="auto"/>
                                                <w:right w:val="none" w:sz="0" w:space="0" w:color="auto"/>
                                              </w:divBdr>
                                            </w:div>
                                            <w:div w:id="320357717">
                                              <w:marLeft w:val="0"/>
                                              <w:marRight w:val="0"/>
                                              <w:marTop w:val="0"/>
                                              <w:marBottom w:val="0"/>
                                              <w:divBdr>
                                                <w:top w:val="none" w:sz="0" w:space="0" w:color="auto"/>
                                                <w:left w:val="none" w:sz="0" w:space="0" w:color="auto"/>
                                                <w:bottom w:val="none" w:sz="0" w:space="0" w:color="auto"/>
                                                <w:right w:val="none" w:sz="0" w:space="0" w:color="auto"/>
                                              </w:divBdr>
                                            </w:div>
                                            <w:div w:id="1658335961">
                                              <w:marLeft w:val="0"/>
                                              <w:marRight w:val="0"/>
                                              <w:marTop w:val="0"/>
                                              <w:marBottom w:val="0"/>
                                              <w:divBdr>
                                                <w:top w:val="none" w:sz="0" w:space="0" w:color="auto"/>
                                                <w:left w:val="none" w:sz="0" w:space="0" w:color="auto"/>
                                                <w:bottom w:val="none" w:sz="0" w:space="0" w:color="auto"/>
                                                <w:right w:val="none" w:sz="0" w:space="0" w:color="auto"/>
                                              </w:divBdr>
                                            </w:div>
                                            <w:div w:id="1113473528">
                                              <w:marLeft w:val="0"/>
                                              <w:marRight w:val="0"/>
                                              <w:marTop w:val="0"/>
                                              <w:marBottom w:val="0"/>
                                              <w:divBdr>
                                                <w:top w:val="none" w:sz="0" w:space="0" w:color="auto"/>
                                                <w:left w:val="none" w:sz="0" w:space="0" w:color="auto"/>
                                                <w:bottom w:val="none" w:sz="0" w:space="0" w:color="auto"/>
                                                <w:right w:val="none" w:sz="0" w:space="0" w:color="auto"/>
                                              </w:divBdr>
                                            </w:div>
                                            <w:div w:id="1423529009">
                                              <w:marLeft w:val="0"/>
                                              <w:marRight w:val="0"/>
                                              <w:marTop w:val="0"/>
                                              <w:marBottom w:val="0"/>
                                              <w:divBdr>
                                                <w:top w:val="none" w:sz="0" w:space="0" w:color="auto"/>
                                                <w:left w:val="none" w:sz="0" w:space="0" w:color="auto"/>
                                                <w:bottom w:val="none" w:sz="0" w:space="0" w:color="auto"/>
                                                <w:right w:val="none" w:sz="0" w:space="0" w:color="auto"/>
                                              </w:divBdr>
                                            </w:div>
                                            <w:div w:id="1818569866">
                                              <w:marLeft w:val="0"/>
                                              <w:marRight w:val="0"/>
                                              <w:marTop w:val="0"/>
                                              <w:marBottom w:val="0"/>
                                              <w:divBdr>
                                                <w:top w:val="none" w:sz="0" w:space="0" w:color="auto"/>
                                                <w:left w:val="none" w:sz="0" w:space="0" w:color="auto"/>
                                                <w:bottom w:val="none" w:sz="0" w:space="0" w:color="auto"/>
                                                <w:right w:val="none" w:sz="0" w:space="0" w:color="auto"/>
                                              </w:divBdr>
                                            </w:div>
                                            <w:div w:id="881984081">
                                              <w:marLeft w:val="0"/>
                                              <w:marRight w:val="720"/>
                                              <w:marTop w:val="0"/>
                                              <w:marBottom w:val="0"/>
                                              <w:divBdr>
                                                <w:top w:val="none" w:sz="0" w:space="0" w:color="auto"/>
                                                <w:left w:val="none" w:sz="0" w:space="0" w:color="auto"/>
                                                <w:bottom w:val="none" w:sz="0" w:space="0" w:color="auto"/>
                                                <w:right w:val="none" w:sz="0" w:space="0" w:color="auto"/>
                                              </w:divBdr>
                                            </w:div>
                                            <w:div w:id="1526402183">
                                              <w:marLeft w:val="0"/>
                                              <w:marRight w:val="0"/>
                                              <w:marTop w:val="0"/>
                                              <w:marBottom w:val="0"/>
                                              <w:divBdr>
                                                <w:top w:val="none" w:sz="0" w:space="0" w:color="auto"/>
                                                <w:left w:val="none" w:sz="0" w:space="0" w:color="auto"/>
                                                <w:bottom w:val="none" w:sz="0" w:space="0" w:color="auto"/>
                                                <w:right w:val="none" w:sz="0" w:space="0" w:color="auto"/>
                                              </w:divBdr>
                                            </w:div>
                                          </w:divsChild>
                                        </w:div>
                                        <w:div w:id="882982644">
                                          <w:marLeft w:val="0"/>
                                          <w:marRight w:val="0"/>
                                          <w:marTop w:val="0"/>
                                          <w:marBottom w:val="0"/>
                                          <w:divBdr>
                                            <w:top w:val="none" w:sz="0" w:space="0" w:color="auto"/>
                                            <w:left w:val="none" w:sz="0" w:space="0" w:color="auto"/>
                                            <w:bottom w:val="none" w:sz="0" w:space="0" w:color="auto"/>
                                            <w:right w:val="none" w:sz="0" w:space="0" w:color="auto"/>
                                          </w:divBdr>
                                          <w:divsChild>
                                            <w:div w:id="15930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5093">
                                  <w:marLeft w:val="0"/>
                                  <w:marRight w:val="0"/>
                                  <w:marTop w:val="0"/>
                                  <w:marBottom w:val="0"/>
                                  <w:divBdr>
                                    <w:top w:val="none" w:sz="0" w:space="0" w:color="auto"/>
                                    <w:left w:val="none" w:sz="0" w:space="0" w:color="auto"/>
                                    <w:bottom w:val="none" w:sz="0" w:space="0" w:color="auto"/>
                                    <w:right w:val="none" w:sz="0" w:space="0" w:color="auto"/>
                                  </w:divBdr>
                                  <w:divsChild>
                                    <w:div w:id="1085343136">
                                      <w:marLeft w:val="0"/>
                                      <w:marRight w:val="0"/>
                                      <w:marTop w:val="0"/>
                                      <w:marBottom w:val="0"/>
                                      <w:divBdr>
                                        <w:top w:val="none" w:sz="0" w:space="0" w:color="auto"/>
                                        <w:left w:val="none" w:sz="0" w:space="0" w:color="auto"/>
                                        <w:bottom w:val="none" w:sz="0" w:space="0" w:color="auto"/>
                                        <w:right w:val="none" w:sz="0" w:space="0" w:color="auto"/>
                                      </w:divBdr>
                                      <w:divsChild>
                                        <w:div w:id="9671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20794">
                  <w:marLeft w:val="0"/>
                  <w:marRight w:val="0"/>
                  <w:marTop w:val="0"/>
                  <w:marBottom w:val="0"/>
                  <w:divBdr>
                    <w:top w:val="none" w:sz="0" w:space="0" w:color="auto"/>
                    <w:left w:val="none" w:sz="0" w:space="0" w:color="auto"/>
                    <w:bottom w:val="none" w:sz="0" w:space="0" w:color="auto"/>
                    <w:right w:val="none" w:sz="0" w:space="0" w:color="auto"/>
                  </w:divBdr>
                  <w:divsChild>
                    <w:div w:id="2056466394">
                      <w:marLeft w:val="0"/>
                      <w:marRight w:val="0"/>
                      <w:marTop w:val="0"/>
                      <w:marBottom w:val="0"/>
                      <w:divBdr>
                        <w:top w:val="none" w:sz="0" w:space="0" w:color="auto"/>
                        <w:left w:val="none" w:sz="0" w:space="0" w:color="auto"/>
                        <w:bottom w:val="none" w:sz="0" w:space="0" w:color="auto"/>
                        <w:right w:val="none" w:sz="0" w:space="0" w:color="auto"/>
                      </w:divBdr>
                    </w:div>
                    <w:div w:id="1666861659">
                      <w:marLeft w:val="0"/>
                      <w:marRight w:val="0"/>
                      <w:marTop w:val="0"/>
                      <w:marBottom w:val="0"/>
                      <w:divBdr>
                        <w:top w:val="none" w:sz="0" w:space="0" w:color="auto"/>
                        <w:left w:val="none" w:sz="0" w:space="0" w:color="auto"/>
                        <w:bottom w:val="none" w:sz="0" w:space="0" w:color="auto"/>
                        <w:right w:val="none" w:sz="0" w:space="0" w:color="auto"/>
                      </w:divBdr>
                      <w:divsChild>
                        <w:div w:id="1608347488">
                          <w:marLeft w:val="0"/>
                          <w:marRight w:val="0"/>
                          <w:marTop w:val="0"/>
                          <w:marBottom w:val="0"/>
                          <w:divBdr>
                            <w:top w:val="none" w:sz="0" w:space="0" w:color="auto"/>
                            <w:left w:val="none" w:sz="0" w:space="0" w:color="auto"/>
                            <w:bottom w:val="none" w:sz="0" w:space="0" w:color="auto"/>
                            <w:right w:val="none" w:sz="0" w:space="0" w:color="auto"/>
                          </w:divBdr>
                        </w:div>
                      </w:divsChild>
                    </w:div>
                    <w:div w:id="778718172">
                      <w:marLeft w:val="0"/>
                      <w:marRight w:val="0"/>
                      <w:marTop w:val="0"/>
                      <w:marBottom w:val="0"/>
                      <w:divBdr>
                        <w:top w:val="none" w:sz="0" w:space="0" w:color="auto"/>
                        <w:left w:val="none" w:sz="0" w:space="0" w:color="auto"/>
                        <w:bottom w:val="none" w:sz="0" w:space="0" w:color="auto"/>
                        <w:right w:val="none" w:sz="0" w:space="0" w:color="auto"/>
                      </w:divBdr>
                    </w:div>
                    <w:div w:id="1195381937">
                      <w:marLeft w:val="0"/>
                      <w:marRight w:val="0"/>
                      <w:marTop w:val="0"/>
                      <w:marBottom w:val="0"/>
                      <w:divBdr>
                        <w:top w:val="none" w:sz="0" w:space="0" w:color="auto"/>
                        <w:left w:val="none" w:sz="0" w:space="0" w:color="auto"/>
                        <w:bottom w:val="none" w:sz="0" w:space="0" w:color="auto"/>
                        <w:right w:val="none" w:sz="0" w:space="0" w:color="auto"/>
                      </w:divBdr>
                      <w:divsChild>
                        <w:div w:id="1236358178">
                          <w:marLeft w:val="0"/>
                          <w:marRight w:val="0"/>
                          <w:marTop w:val="0"/>
                          <w:marBottom w:val="0"/>
                          <w:divBdr>
                            <w:top w:val="none" w:sz="0" w:space="0" w:color="auto"/>
                            <w:left w:val="none" w:sz="0" w:space="0" w:color="auto"/>
                            <w:bottom w:val="none" w:sz="0" w:space="0" w:color="auto"/>
                            <w:right w:val="none" w:sz="0" w:space="0" w:color="auto"/>
                          </w:divBdr>
                        </w:div>
                      </w:divsChild>
                    </w:div>
                    <w:div w:id="1892645437">
                      <w:marLeft w:val="0"/>
                      <w:marRight w:val="0"/>
                      <w:marTop w:val="0"/>
                      <w:marBottom w:val="0"/>
                      <w:divBdr>
                        <w:top w:val="none" w:sz="0" w:space="0" w:color="auto"/>
                        <w:left w:val="none" w:sz="0" w:space="0" w:color="auto"/>
                        <w:bottom w:val="none" w:sz="0" w:space="0" w:color="auto"/>
                        <w:right w:val="none" w:sz="0" w:space="0" w:color="auto"/>
                      </w:divBdr>
                      <w:divsChild>
                        <w:div w:id="1505703372">
                          <w:marLeft w:val="0"/>
                          <w:marRight w:val="0"/>
                          <w:marTop w:val="0"/>
                          <w:marBottom w:val="0"/>
                          <w:divBdr>
                            <w:top w:val="none" w:sz="0" w:space="0" w:color="auto"/>
                            <w:left w:val="none" w:sz="0" w:space="0" w:color="auto"/>
                            <w:bottom w:val="none" w:sz="0" w:space="0" w:color="auto"/>
                            <w:right w:val="none" w:sz="0" w:space="0" w:color="auto"/>
                          </w:divBdr>
                        </w:div>
                      </w:divsChild>
                    </w:div>
                    <w:div w:id="1031227032">
                      <w:marLeft w:val="0"/>
                      <w:marRight w:val="0"/>
                      <w:marTop w:val="0"/>
                      <w:marBottom w:val="0"/>
                      <w:divBdr>
                        <w:top w:val="none" w:sz="0" w:space="0" w:color="auto"/>
                        <w:left w:val="none" w:sz="0" w:space="0" w:color="auto"/>
                        <w:bottom w:val="none" w:sz="0" w:space="0" w:color="auto"/>
                        <w:right w:val="none" w:sz="0" w:space="0" w:color="auto"/>
                      </w:divBdr>
                    </w:div>
                    <w:div w:id="1579900315">
                      <w:marLeft w:val="0"/>
                      <w:marRight w:val="0"/>
                      <w:marTop w:val="0"/>
                      <w:marBottom w:val="0"/>
                      <w:divBdr>
                        <w:top w:val="none" w:sz="0" w:space="0" w:color="auto"/>
                        <w:left w:val="none" w:sz="0" w:space="0" w:color="auto"/>
                        <w:bottom w:val="none" w:sz="0" w:space="0" w:color="auto"/>
                        <w:right w:val="none" w:sz="0" w:space="0" w:color="auto"/>
                      </w:divBdr>
                      <w:divsChild>
                        <w:div w:id="1295939982">
                          <w:marLeft w:val="0"/>
                          <w:marRight w:val="0"/>
                          <w:marTop w:val="0"/>
                          <w:marBottom w:val="0"/>
                          <w:divBdr>
                            <w:top w:val="none" w:sz="0" w:space="0" w:color="auto"/>
                            <w:left w:val="none" w:sz="0" w:space="0" w:color="auto"/>
                            <w:bottom w:val="none" w:sz="0" w:space="0" w:color="auto"/>
                            <w:right w:val="none" w:sz="0" w:space="0" w:color="auto"/>
                          </w:divBdr>
                        </w:div>
                      </w:divsChild>
                    </w:div>
                    <w:div w:id="959074721">
                      <w:marLeft w:val="0"/>
                      <w:marRight w:val="0"/>
                      <w:marTop w:val="0"/>
                      <w:marBottom w:val="0"/>
                      <w:divBdr>
                        <w:top w:val="none" w:sz="0" w:space="0" w:color="auto"/>
                        <w:left w:val="none" w:sz="0" w:space="0" w:color="auto"/>
                        <w:bottom w:val="none" w:sz="0" w:space="0" w:color="auto"/>
                        <w:right w:val="none" w:sz="0" w:space="0" w:color="auto"/>
                      </w:divBdr>
                      <w:divsChild>
                        <w:div w:id="954677116">
                          <w:marLeft w:val="0"/>
                          <w:marRight w:val="0"/>
                          <w:marTop w:val="0"/>
                          <w:marBottom w:val="0"/>
                          <w:divBdr>
                            <w:top w:val="none" w:sz="0" w:space="0" w:color="auto"/>
                            <w:left w:val="none" w:sz="0" w:space="0" w:color="auto"/>
                            <w:bottom w:val="none" w:sz="0" w:space="0" w:color="auto"/>
                            <w:right w:val="none" w:sz="0" w:space="0" w:color="auto"/>
                          </w:divBdr>
                        </w:div>
                      </w:divsChild>
                    </w:div>
                    <w:div w:id="1855530900">
                      <w:marLeft w:val="0"/>
                      <w:marRight w:val="0"/>
                      <w:marTop w:val="0"/>
                      <w:marBottom w:val="0"/>
                      <w:divBdr>
                        <w:top w:val="none" w:sz="0" w:space="0" w:color="auto"/>
                        <w:left w:val="none" w:sz="0" w:space="0" w:color="auto"/>
                        <w:bottom w:val="none" w:sz="0" w:space="0" w:color="auto"/>
                        <w:right w:val="none" w:sz="0" w:space="0" w:color="auto"/>
                      </w:divBdr>
                    </w:div>
                    <w:div w:id="15097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4601">
          <w:marLeft w:val="0"/>
          <w:marRight w:val="0"/>
          <w:marTop w:val="0"/>
          <w:marBottom w:val="0"/>
          <w:divBdr>
            <w:top w:val="none" w:sz="0" w:space="0" w:color="auto"/>
            <w:left w:val="none" w:sz="0" w:space="0" w:color="auto"/>
            <w:bottom w:val="none" w:sz="0" w:space="0" w:color="auto"/>
            <w:right w:val="none" w:sz="0" w:space="0" w:color="auto"/>
          </w:divBdr>
          <w:divsChild>
            <w:div w:id="501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3175</Words>
  <Characters>18103</Characters>
  <Application>Microsoft Office Word</Application>
  <DocSecurity>0</DocSecurity>
  <Lines>150</Lines>
  <Paragraphs>42</Paragraphs>
  <ScaleCrop>false</ScaleCrop>
  <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2012-05-21T12:13:00Z</dcterms:created>
  <dcterms:modified xsi:type="dcterms:W3CDTF">2012-09-10T07:42:00Z</dcterms:modified>
</cp:coreProperties>
</file>